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10632"/>
      </w:tblGrid>
      <w:tr w:rsidR="002E6275" w14:paraId="4CD80FB0" w14:textId="77777777" w:rsidTr="00543C8F">
        <w:trPr>
          <w:cnfStyle w:val="100000000000" w:firstRow="1" w:lastRow="0" w:firstColumn="0" w:lastColumn="0" w:oddVBand="0" w:evenVBand="0" w:oddHBand="0"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632" w:type="dxa"/>
          </w:tcPr>
          <w:p w14:paraId="3839ECD7" w14:textId="77777777" w:rsidR="002E6275" w:rsidRDefault="002E6275" w:rsidP="00D84052">
            <w:r w:rsidRPr="007A0319">
              <w:rPr>
                <w:noProof/>
                <w:lang w:eastAsia="en-GB"/>
              </w:rPr>
              <w:drawing>
                <wp:anchor distT="0" distB="0" distL="114300" distR="114300" simplePos="0" relativeHeight="251659264" behindDoc="1" locked="0" layoutInCell="1" allowOverlap="1" wp14:anchorId="7A7B996B" wp14:editId="72B99B13">
                  <wp:simplePos x="0" y="0"/>
                  <wp:positionH relativeFrom="column">
                    <wp:posOffset>635</wp:posOffset>
                  </wp:positionH>
                  <wp:positionV relativeFrom="paragraph">
                    <wp:posOffset>2540</wp:posOffset>
                  </wp:positionV>
                  <wp:extent cx="1714500" cy="773430"/>
                  <wp:effectExtent l="0" t="0" r="0" b="7620"/>
                  <wp:wrapTight wrapText="bothSides">
                    <wp:wrapPolygon edited="0">
                      <wp:start x="0" y="0"/>
                      <wp:lineTo x="0" y="21281"/>
                      <wp:lineTo x="21360" y="21281"/>
                      <wp:lineTo x="21360" y="0"/>
                      <wp:lineTo x="0" y="0"/>
                    </wp:wrapPolygon>
                  </wp:wrapTight>
                  <wp:docPr id="3" name="Picture 3" descr="C:\Users\Janey\Documents\Christ Church\Notices, posters, displays, cards etc\Logos &amp; pictures\Christ Chu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y\Documents\Christ Church\Notices, posters, displays, cards etc\Logos &amp; pictures\Christ Churc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3FC76E" w14:textId="77777777" w:rsidR="002E6275" w:rsidRDefault="002E6275" w:rsidP="002E6275">
            <w:r>
              <w:t xml:space="preserve">          </w:t>
            </w:r>
          </w:p>
          <w:p w14:paraId="26D279D7" w14:textId="77777777" w:rsidR="002E6275" w:rsidRPr="002E6275" w:rsidRDefault="002E6275" w:rsidP="002E6275">
            <w:pPr>
              <w:rPr>
                <w:sz w:val="44"/>
                <w:szCs w:val="44"/>
              </w:rPr>
            </w:pPr>
            <w:r>
              <w:t xml:space="preserve">      </w:t>
            </w:r>
            <w:r w:rsidR="0012574E">
              <w:t xml:space="preserve">                     </w:t>
            </w:r>
            <w:r>
              <w:t xml:space="preserve">    </w:t>
            </w:r>
            <w:r w:rsidR="00030332" w:rsidRPr="004A0D7B">
              <w:rPr>
                <w:color w:val="2E74B5" w:themeColor="accent1" w:themeShade="BF"/>
                <w:sz w:val="44"/>
                <w:szCs w:val="44"/>
              </w:rPr>
              <w:t>LETTINGS POLICY</w:t>
            </w:r>
          </w:p>
          <w:p w14:paraId="7398ED64" w14:textId="77777777" w:rsidR="002E6275" w:rsidRDefault="002E6275" w:rsidP="00D84052"/>
        </w:tc>
      </w:tr>
    </w:tbl>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01"/>
        <w:gridCol w:w="586"/>
        <w:gridCol w:w="4819"/>
      </w:tblGrid>
      <w:tr w:rsidR="00D03196" w:rsidRPr="000532A3" w14:paraId="61768A49" w14:textId="77777777" w:rsidTr="00310150">
        <w:tc>
          <w:tcPr>
            <w:tcW w:w="567" w:type="dxa"/>
          </w:tcPr>
          <w:p w14:paraId="17DE9E3E" w14:textId="77777777" w:rsidR="00030332" w:rsidRPr="000532A3" w:rsidRDefault="00030332" w:rsidP="00030332">
            <w:pPr>
              <w:pStyle w:val="NoSpacing"/>
              <w:rPr>
                <w:sz w:val="16"/>
                <w:szCs w:val="16"/>
              </w:rPr>
            </w:pPr>
            <w:r w:rsidRPr="000532A3">
              <w:rPr>
                <w:sz w:val="16"/>
                <w:szCs w:val="16"/>
              </w:rPr>
              <w:t>1.</w:t>
            </w:r>
          </w:p>
          <w:p w14:paraId="5269790E" w14:textId="77777777" w:rsidR="00B4383E" w:rsidRPr="000532A3" w:rsidRDefault="00B4383E" w:rsidP="00030332">
            <w:pPr>
              <w:pStyle w:val="NoSpacing"/>
              <w:rPr>
                <w:sz w:val="16"/>
                <w:szCs w:val="16"/>
              </w:rPr>
            </w:pPr>
            <w:r w:rsidRPr="000532A3">
              <w:rPr>
                <w:sz w:val="16"/>
                <w:szCs w:val="16"/>
              </w:rPr>
              <w:t>1.1</w:t>
            </w:r>
          </w:p>
          <w:p w14:paraId="3355E155" w14:textId="77777777" w:rsidR="00B4383E" w:rsidRPr="000532A3" w:rsidRDefault="00B4383E" w:rsidP="00030332">
            <w:pPr>
              <w:pStyle w:val="NoSpacing"/>
              <w:rPr>
                <w:sz w:val="16"/>
                <w:szCs w:val="16"/>
              </w:rPr>
            </w:pPr>
          </w:p>
          <w:p w14:paraId="00B24C28" w14:textId="77777777" w:rsidR="00B4383E" w:rsidRDefault="00B4383E" w:rsidP="00030332">
            <w:pPr>
              <w:pStyle w:val="NoSpacing"/>
              <w:rPr>
                <w:sz w:val="16"/>
                <w:szCs w:val="16"/>
              </w:rPr>
            </w:pPr>
          </w:p>
          <w:p w14:paraId="53203894" w14:textId="77777777" w:rsidR="00BA2C70" w:rsidRPr="000532A3" w:rsidRDefault="00BA2C70" w:rsidP="00030332">
            <w:pPr>
              <w:pStyle w:val="NoSpacing"/>
              <w:rPr>
                <w:sz w:val="16"/>
                <w:szCs w:val="16"/>
              </w:rPr>
            </w:pPr>
          </w:p>
          <w:p w14:paraId="16275964" w14:textId="77777777" w:rsidR="00D03196" w:rsidRPr="000532A3" w:rsidRDefault="00D03196" w:rsidP="00030332">
            <w:pPr>
              <w:pStyle w:val="NoSpacing"/>
              <w:rPr>
                <w:sz w:val="16"/>
                <w:szCs w:val="16"/>
              </w:rPr>
            </w:pPr>
          </w:p>
          <w:p w14:paraId="7E9D052D" w14:textId="77777777" w:rsidR="00B4383E" w:rsidRPr="000532A3" w:rsidRDefault="00B4383E" w:rsidP="00030332">
            <w:pPr>
              <w:pStyle w:val="NoSpacing"/>
              <w:rPr>
                <w:sz w:val="16"/>
                <w:szCs w:val="16"/>
              </w:rPr>
            </w:pPr>
            <w:r w:rsidRPr="000532A3">
              <w:rPr>
                <w:sz w:val="16"/>
                <w:szCs w:val="16"/>
              </w:rPr>
              <w:t>1.2</w:t>
            </w:r>
          </w:p>
          <w:p w14:paraId="68DC83DC" w14:textId="77777777" w:rsidR="00B4383E" w:rsidRPr="000532A3" w:rsidRDefault="00B4383E" w:rsidP="00030332">
            <w:pPr>
              <w:pStyle w:val="NoSpacing"/>
              <w:rPr>
                <w:sz w:val="16"/>
                <w:szCs w:val="16"/>
              </w:rPr>
            </w:pPr>
          </w:p>
          <w:p w14:paraId="6EBB7A24" w14:textId="77777777" w:rsidR="00B4383E" w:rsidRPr="000532A3" w:rsidRDefault="00B4383E" w:rsidP="00030332">
            <w:pPr>
              <w:pStyle w:val="NoSpacing"/>
              <w:rPr>
                <w:sz w:val="16"/>
                <w:szCs w:val="16"/>
              </w:rPr>
            </w:pPr>
          </w:p>
          <w:p w14:paraId="2949B483" w14:textId="77777777" w:rsidR="00B4383E" w:rsidRPr="000532A3" w:rsidRDefault="00B4383E" w:rsidP="00030332">
            <w:pPr>
              <w:pStyle w:val="NoSpacing"/>
              <w:rPr>
                <w:sz w:val="16"/>
                <w:szCs w:val="16"/>
              </w:rPr>
            </w:pPr>
          </w:p>
          <w:p w14:paraId="0B9EBBC4" w14:textId="77777777" w:rsidR="00B4383E" w:rsidRPr="000532A3" w:rsidRDefault="00B4383E" w:rsidP="00030332">
            <w:pPr>
              <w:pStyle w:val="NoSpacing"/>
              <w:rPr>
                <w:sz w:val="16"/>
                <w:szCs w:val="16"/>
              </w:rPr>
            </w:pPr>
          </w:p>
          <w:p w14:paraId="63960E31" w14:textId="77777777" w:rsidR="00B4383E" w:rsidRPr="000532A3" w:rsidRDefault="00B4383E" w:rsidP="00030332">
            <w:pPr>
              <w:pStyle w:val="NoSpacing"/>
              <w:rPr>
                <w:sz w:val="16"/>
                <w:szCs w:val="16"/>
              </w:rPr>
            </w:pPr>
          </w:p>
          <w:p w14:paraId="0EAB4C4A" w14:textId="77777777" w:rsidR="00B4383E" w:rsidRPr="000532A3" w:rsidRDefault="00B4383E" w:rsidP="00030332">
            <w:pPr>
              <w:pStyle w:val="NoSpacing"/>
              <w:rPr>
                <w:sz w:val="16"/>
                <w:szCs w:val="16"/>
              </w:rPr>
            </w:pPr>
          </w:p>
          <w:p w14:paraId="5C9A683B" w14:textId="77777777" w:rsidR="00B4383E" w:rsidRPr="000532A3" w:rsidRDefault="009C65BD" w:rsidP="00030332">
            <w:pPr>
              <w:pStyle w:val="NoSpacing"/>
              <w:rPr>
                <w:sz w:val="16"/>
                <w:szCs w:val="16"/>
              </w:rPr>
            </w:pPr>
            <w:r w:rsidRPr="000532A3">
              <w:rPr>
                <w:sz w:val="16"/>
                <w:szCs w:val="16"/>
              </w:rPr>
              <w:t>2.</w:t>
            </w:r>
          </w:p>
          <w:p w14:paraId="2A9D85DD" w14:textId="77777777" w:rsidR="00B4383E" w:rsidRPr="000532A3" w:rsidRDefault="009C65BD" w:rsidP="00030332">
            <w:pPr>
              <w:pStyle w:val="NoSpacing"/>
              <w:rPr>
                <w:sz w:val="16"/>
                <w:szCs w:val="16"/>
              </w:rPr>
            </w:pPr>
            <w:r w:rsidRPr="000532A3">
              <w:rPr>
                <w:sz w:val="16"/>
                <w:szCs w:val="16"/>
              </w:rPr>
              <w:t>2.1</w:t>
            </w:r>
          </w:p>
          <w:p w14:paraId="78252E5F" w14:textId="77777777" w:rsidR="00B4383E" w:rsidRPr="000532A3" w:rsidRDefault="00B4383E" w:rsidP="00030332">
            <w:pPr>
              <w:pStyle w:val="NoSpacing"/>
              <w:rPr>
                <w:sz w:val="16"/>
                <w:szCs w:val="16"/>
              </w:rPr>
            </w:pPr>
          </w:p>
          <w:p w14:paraId="4570F077" w14:textId="77777777" w:rsidR="00B4383E" w:rsidRDefault="00B4383E" w:rsidP="00030332">
            <w:pPr>
              <w:pStyle w:val="NoSpacing"/>
              <w:rPr>
                <w:sz w:val="16"/>
                <w:szCs w:val="16"/>
              </w:rPr>
            </w:pPr>
          </w:p>
          <w:p w14:paraId="18C5EC1C" w14:textId="77777777" w:rsidR="00CD6E87" w:rsidRPr="000532A3" w:rsidRDefault="00CD6E87" w:rsidP="00030332">
            <w:pPr>
              <w:pStyle w:val="NoSpacing"/>
              <w:rPr>
                <w:sz w:val="16"/>
                <w:szCs w:val="16"/>
              </w:rPr>
            </w:pPr>
          </w:p>
          <w:p w14:paraId="7BFFB0B4" w14:textId="77777777" w:rsidR="00B4383E" w:rsidRPr="000532A3" w:rsidRDefault="00B4383E" w:rsidP="00030332">
            <w:pPr>
              <w:pStyle w:val="NoSpacing"/>
              <w:rPr>
                <w:sz w:val="16"/>
                <w:szCs w:val="16"/>
              </w:rPr>
            </w:pPr>
          </w:p>
          <w:p w14:paraId="1B2AF4FC" w14:textId="77777777" w:rsidR="009C65BD" w:rsidRPr="000532A3" w:rsidRDefault="009C65BD" w:rsidP="00030332">
            <w:pPr>
              <w:pStyle w:val="NoSpacing"/>
              <w:rPr>
                <w:sz w:val="16"/>
                <w:szCs w:val="16"/>
              </w:rPr>
            </w:pPr>
            <w:r w:rsidRPr="000532A3">
              <w:rPr>
                <w:sz w:val="16"/>
                <w:szCs w:val="16"/>
              </w:rPr>
              <w:t>2.2</w:t>
            </w:r>
          </w:p>
          <w:p w14:paraId="5A052A4F" w14:textId="77777777" w:rsidR="009C65BD" w:rsidRDefault="009C65BD" w:rsidP="00030332">
            <w:pPr>
              <w:pStyle w:val="NoSpacing"/>
              <w:rPr>
                <w:sz w:val="16"/>
                <w:szCs w:val="16"/>
              </w:rPr>
            </w:pPr>
          </w:p>
          <w:p w14:paraId="1334EC79" w14:textId="77777777" w:rsidR="00CD6E87" w:rsidRPr="000532A3" w:rsidRDefault="00CD6E87" w:rsidP="00030332">
            <w:pPr>
              <w:pStyle w:val="NoSpacing"/>
              <w:rPr>
                <w:sz w:val="16"/>
                <w:szCs w:val="16"/>
              </w:rPr>
            </w:pPr>
          </w:p>
          <w:p w14:paraId="70609447" w14:textId="77777777" w:rsidR="009C65BD" w:rsidRPr="000532A3" w:rsidRDefault="009C65BD" w:rsidP="00030332">
            <w:pPr>
              <w:pStyle w:val="NoSpacing"/>
              <w:rPr>
                <w:sz w:val="16"/>
                <w:szCs w:val="16"/>
              </w:rPr>
            </w:pPr>
            <w:r w:rsidRPr="000532A3">
              <w:rPr>
                <w:sz w:val="16"/>
                <w:szCs w:val="16"/>
              </w:rPr>
              <w:t>2.3</w:t>
            </w:r>
          </w:p>
          <w:p w14:paraId="44255C15" w14:textId="77777777" w:rsidR="001A5647" w:rsidRPr="000532A3" w:rsidRDefault="001A5647" w:rsidP="00030332">
            <w:pPr>
              <w:pStyle w:val="NoSpacing"/>
              <w:rPr>
                <w:sz w:val="16"/>
                <w:szCs w:val="16"/>
              </w:rPr>
            </w:pPr>
          </w:p>
          <w:p w14:paraId="684A67DF" w14:textId="77777777" w:rsidR="001A5647" w:rsidRPr="000532A3" w:rsidRDefault="001A5647" w:rsidP="00030332">
            <w:pPr>
              <w:pStyle w:val="NoSpacing"/>
              <w:rPr>
                <w:sz w:val="16"/>
                <w:szCs w:val="16"/>
              </w:rPr>
            </w:pPr>
          </w:p>
          <w:p w14:paraId="097FB27A" w14:textId="77777777" w:rsidR="001A5647" w:rsidRPr="000532A3" w:rsidRDefault="001A5647" w:rsidP="00030332">
            <w:pPr>
              <w:pStyle w:val="NoSpacing"/>
              <w:rPr>
                <w:sz w:val="16"/>
                <w:szCs w:val="16"/>
              </w:rPr>
            </w:pPr>
          </w:p>
          <w:p w14:paraId="02EEAB58" w14:textId="77777777" w:rsidR="001A5647" w:rsidRPr="000532A3" w:rsidRDefault="001A5647" w:rsidP="00030332">
            <w:pPr>
              <w:pStyle w:val="NoSpacing"/>
              <w:rPr>
                <w:sz w:val="16"/>
                <w:szCs w:val="16"/>
              </w:rPr>
            </w:pPr>
          </w:p>
          <w:p w14:paraId="19300B37" w14:textId="77777777" w:rsidR="001A5647" w:rsidRPr="000532A3" w:rsidRDefault="001A5647" w:rsidP="00030332">
            <w:pPr>
              <w:pStyle w:val="NoSpacing"/>
              <w:rPr>
                <w:sz w:val="16"/>
                <w:szCs w:val="16"/>
              </w:rPr>
            </w:pPr>
          </w:p>
          <w:p w14:paraId="632AF1F5" w14:textId="77777777" w:rsidR="001A5647" w:rsidRPr="000532A3" w:rsidRDefault="001A5647" w:rsidP="00030332">
            <w:pPr>
              <w:pStyle w:val="NoSpacing"/>
              <w:rPr>
                <w:sz w:val="16"/>
                <w:szCs w:val="16"/>
              </w:rPr>
            </w:pPr>
            <w:r w:rsidRPr="000532A3">
              <w:rPr>
                <w:sz w:val="16"/>
                <w:szCs w:val="16"/>
              </w:rPr>
              <w:t>3.</w:t>
            </w:r>
          </w:p>
          <w:p w14:paraId="01911E99" w14:textId="77777777" w:rsidR="001A5647" w:rsidRPr="000532A3" w:rsidRDefault="001A5647" w:rsidP="00030332">
            <w:pPr>
              <w:pStyle w:val="NoSpacing"/>
              <w:rPr>
                <w:sz w:val="16"/>
                <w:szCs w:val="16"/>
              </w:rPr>
            </w:pPr>
            <w:r w:rsidRPr="000532A3">
              <w:rPr>
                <w:sz w:val="16"/>
                <w:szCs w:val="16"/>
              </w:rPr>
              <w:t>3.1</w:t>
            </w:r>
          </w:p>
          <w:p w14:paraId="374F77D9" w14:textId="77777777" w:rsidR="001A5647" w:rsidRPr="000532A3" w:rsidRDefault="001A5647" w:rsidP="00030332">
            <w:pPr>
              <w:pStyle w:val="NoSpacing"/>
              <w:rPr>
                <w:sz w:val="16"/>
                <w:szCs w:val="16"/>
              </w:rPr>
            </w:pPr>
          </w:p>
          <w:p w14:paraId="7EB5965F" w14:textId="77777777" w:rsidR="001A5647" w:rsidRPr="000532A3" w:rsidRDefault="001A5647" w:rsidP="00030332">
            <w:pPr>
              <w:pStyle w:val="NoSpacing"/>
              <w:rPr>
                <w:sz w:val="16"/>
                <w:szCs w:val="16"/>
              </w:rPr>
            </w:pPr>
          </w:p>
          <w:p w14:paraId="1756BE50" w14:textId="77777777" w:rsidR="001A5647" w:rsidRPr="000532A3" w:rsidRDefault="001A5647" w:rsidP="00030332">
            <w:pPr>
              <w:pStyle w:val="NoSpacing"/>
              <w:rPr>
                <w:sz w:val="16"/>
                <w:szCs w:val="16"/>
              </w:rPr>
            </w:pPr>
          </w:p>
          <w:p w14:paraId="75CFCA04" w14:textId="77777777" w:rsidR="001A5647" w:rsidRDefault="001A5647" w:rsidP="00030332">
            <w:pPr>
              <w:pStyle w:val="NoSpacing"/>
              <w:rPr>
                <w:sz w:val="16"/>
                <w:szCs w:val="16"/>
              </w:rPr>
            </w:pPr>
          </w:p>
          <w:p w14:paraId="3F85FC2E" w14:textId="77777777" w:rsidR="00451C88" w:rsidRPr="000532A3" w:rsidRDefault="00451C88" w:rsidP="00030332">
            <w:pPr>
              <w:pStyle w:val="NoSpacing"/>
              <w:rPr>
                <w:sz w:val="16"/>
                <w:szCs w:val="16"/>
              </w:rPr>
            </w:pPr>
          </w:p>
          <w:p w14:paraId="12284CF3" w14:textId="77777777" w:rsidR="001A5647" w:rsidRPr="000532A3" w:rsidRDefault="001A5647" w:rsidP="00030332">
            <w:pPr>
              <w:pStyle w:val="NoSpacing"/>
              <w:rPr>
                <w:sz w:val="16"/>
                <w:szCs w:val="16"/>
              </w:rPr>
            </w:pPr>
          </w:p>
          <w:p w14:paraId="2F1CD0C2" w14:textId="77777777" w:rsidR="001A5647" w:rsidRPr="000532A3" w:rsidRDefault="001A5647" w:rsidP="00030332">
            <w:pPr>
              <w:pStyle w:val="NoSpacing"/>
              <w:rPr>
                <w:sz w:val="16"/>
                <w:szCs w:val="16"/>
              </w:rPr>
            </w:pPr>
            <w:r w:rsidRPr="000532A3">
              <w:rPr>
                <w:sz w:val="16"/>
                <w:szCs w:val="16"/>
              </w:rPr>
              <w:t>3.2</w:t>
            </w:r>
          </w:p>
          <w:p w14:paraId="7F816B14" w14:textId="77777777" w:rsidR="001A5647" w:rsidRPr="000532A3" w:rsidRDefault="001A5647" w:rsidP="00030332">
            <w:pPr>
              <w:pStyle w:val="NoSpacing"/>
              <w:rPr>
                <w:sz w:val="16"/>
                <w:szCs w:val="16"/>
              </w:rPr>
            </w:pPr>
          </w:p>
          <w:p w14:paraId="22F5DED8" w14:textId="77777777" w:rsidR="001A5647" w:rsidRPr="000532A3" w:rsidRDefault="001A5647" w:rsidP="00030332">
            <w:pPr>
              <w:pStyle w:val="NoSpacing"/>
              <w:rPr>
                <w:sz w:val="16"/>
                <w:szCs w:val="16"/>
              </w:rPr>
            </w:pPr>
          </w:p>
          <w:p w14:paraId="4D72D29E" w14:textId="77777777" w:rsidR="001A5647" w:rsidRPr="000532A3" w:rsidRDefault="001A5647" w:rsidP="00030332">
            <w:pPr>
              <w:pStyle w:val="NoSpacing"/>
              <w:rPr>
                <w:sz w:val="16"/>
                <w:szCs w:val="16"/>
              </w:rPr>
            </w:pPr>
          </w:p>
          <w:p w14:paraId="4906E28C" w14:textId="77777777" w:rsidR="001A5647" w:rsidRPr="000532A3" w:rsidRDefault="001A5647" w:rsidP="00030332">
            <w:pPr>
              <w:pStyle w:val="NoSpacing"/>
              <w:rPr>
                <w:sz w:val="16"/>
                <w:szCs w:val="16"/>
              </w:rPr>
            </w:pPr>
          </w:p>
          <w:p w14:paraId="282DE4F6" w14:textId="77777777" w:rsidR="001A5647" w:rsidRPr="000532A3" w:rsidRDefault="001A5647" w:rsidP="00030332">
            <w:pPr>
              <w:pStyle w:val="NoSpacing"/>
              <w:rPr>
                <w:sz w:val="16"/>
                <w:szCs w:val="16"/>
              </w:rPr>
            </w:pPr>
          </w:p>
          <w:p w14:paraId="03B56B84" w14:textId="77777777" w:rsidR="001A5647" w:rsidRPr="000532A3" w:rsidRDefault="001A5647" w:rsidP="00030332">
            <w:pPr>
              <w:pStyle w:val="NoSpacing"/>
              <w:rPr>
                <w:sz w:val="16"/>
                <w:szCs w:val="16"/>
              </w:rPr>
            </w:pPr>
          </w:p>
          <w:p w14:paraId="61EA58A1" w14:textId="77777777" w:rsidR="001A5647" w:rsidRPr="000532A3" w:rsidRDefault="001A5647" w:rsidP="00030332">
            <w:pPr>
              <w:pStyle w:val="NoSpacing"/>
              <w:rPr>
                <w:sz w:val="16"/>
                <w:szCs w:val="16"/>
              </w:rPr>
            </w:pPr>
          </w:p>
          <w:p w14:paraId="765702BC" w14:textId="77777777" w:rsidR="001A5647" w:rsidRDefault="001A5647" w:rsidP="00030332">
            <w:pPr>
              <w:pStyle w:val="NoSpacing"/>
              <w:rPr>
                <w:sz w:val="16"/>
                <w:szCs w:val="16"/>
              </w:rPr>
            </w:pPr>
          </w:p>
          <w:p w14:paraId="0310D5DF" w14:textId="77777777" w:rsidR="00451C88" w:rsidRPr="000532A3" w:rsidRDefault="00451C88" w:rsidP="00030332">
            <w:pPr>
              <w:pStyle w:val="NoSpacing"/>
              <w:rPr>
                <w:sz w:val="16"/>
                <w:szCs w:val="16"/>
              </w:rPr>
            </w:pPr>
          </w:p>
          <w:p w14:paraId="37E96AF5" w14:textId="77777777" w:rsidR="001A5647" w:rsidRPr="000532A3" w:rsidRDefault="001A5647" w:rsidP="00030332">
            <w:pPr>
              <w:pStyle w:val="NoSpacing"/>
              <w:rPr>
                <w:sz w:val="16"/>
                <w:szCs w:val="16"/>
              </w:rPr>
            </w:pPr>
          </w:p>
          <w:p w14:paraId="10B91386" w14:textId="77777777" w:rsidR="001A5647" w:rsidRPr="000532A3" w:rsidRDefault="001A5647" w:rsidP="00030332">
            <w:pPr>
              <w:pStyle w:val="NoSpacing"/>
              <w:rPr>
                <w:sz w:val="16"/>
                <w:szCs w:val="16"/>
              </w:rPr>
            </w:pPr>
            <w:r w:rsidRPr="000532A3">
              <w:rPr>
                <w:sz w:val="16"/>
                <w:szCs w:val="16"/>
              </w:rPr>
              <w:t>3.3</w:t>
            </w:r>
          </w:p>
          <w:p w14:paraId="272EAFFB" w14:textId="77777777" w:rsidR="001A5647" w:rsidRPr="000532A3" w:rsidRDefault="001A5647" w:rsidP="00030332">
            <w:pPr>
              <w:pStyle w:val="NoSpacing"/>
              <w:rPr>
                <w:sz w:val="16"/>
                <w:szCs w:val="16"/>
              </w:rPr>
            </w:pPr>
          </w:p>
          <w:p w14:paraId="452201C8" w14:textId="77777777" w:rsidR="001A5647" w:rsidRDefault="001A5647" w:rsidP="00030332">
            <w:pPr>
              <w:pStyle w:val="NoSpacing"/>
              <w:rPr>
                <w:sz w:val="16"/>
                <w:szCs w:val="16"/>
              </w:rPr>
            </w:pPr>
          </w:p>
          <w:p w14:paraId="44AB2814" w14:textId="77777777" w:rsidR="00451C88" w:rsidRPr="000532A3" w:rsidRDefault="00451C88" w:rsidP="00030332">
            <w:pPr>
              <w:pStyle w:val="NoSpacing"/>
              <w:rPr>
                <w:sz w:val="16"/>
                <w:szCs w:val="16"/>
              </w:rPr>
            </w:pPr>
          </w:p>
          <w:p w14:paraId="752D599C" w14:textId="77777777" w:rsidR="001A5647" w:rsidRPr="000532A3" w:rsidRDefault="001A5647" w:rsidP="00030332">
            <w:pPr>
              <w:pStyle w:val="NoSpacing"/>
              <w:rPr>
                <w:sz w:val="16"/>
                <w:szCs w:val="16"/>
              </w:rPr>
            </w:pPr>
          </w:p>
          <w:p w14:paraId="67D3A769" w14:textId="77777777" w:rsidR="001A5647" w:rsidRPr="000532A3" w:rsidRDefault="001A5647" w:rsidP="00030332">
            <w:pPr>
              <w:pStyle w:val="NoSpacing"/>
              <w:rPr>
                <w:sz w:val="16"/>
                <w:szCs w:val="16"/>
              </w:rPr>
            </w:pPr>
            <w:r w:rsidRPr="000532A3">
              <w:rPr>
                <w:sz w:val="16"/>
                <w:szCs w:val="16"/>
              </w:rPr>
              <w:t>3.4</w:t>
            </w:r>
          </w:p>
          <w:p w14:paraId="3DCA5D28" w14:textId="77777777" w:rsidR="001A5647" w:rsidRPr="000532A3" w:rsidRDefault="001A5647" w:rsidP="00030332">
            <w:pPr>
              <w:pStyle w:val="NoSpacing"/>
              <w:rPr>
                <w:sz w:val="16"/>
                <w:szCs w:val="16"/>
              </w:rPr>
            </w:pPr>
          </w:p>
          <w:p w14:paraId="1764A498" w14:textId="77777777" w:rsidR="001A5647" w:rsidRDefault="001A5647" w:rsidP="00030332">
            <w:pPr>
              <w:pStyle w:val="NoSpacing"/>
              <w:rPr>
                <w:sz w:val="16"/>
                <w:szCs w:val="16"/>
              </w:rPr>
            </w:pPr>
          </w:p>
          <w:p w14:paraId="0B0B25A0" w14:textId="77777777" w:rsidR="00B978B8" w:rsidRDefault="00B978B8" w:rsidP="00030332">
            <w:pPr>
              <w:pStyle w:val="NoSpacing"/>
              <w:rPr>
                <w:sz w:val="16"/>
                <w:szCs w:val="16"/>
              </w:rPr>
            </w:pPr>
          </w:p>
          <w:p w14:paraId="45AF2CC3" w14:textId="77777777" w:rsidR="00451C88" w:rsidRPr="000532A3" w:rsidRDefault="00451C88" w:rsidP="00030332">
            <w:pPr>
              <w:pStyle w:val="NoSpacing"/>
              <w:rPr>
                <w:sz w:val="16"/>
                <w:szCs w:val="16"/>
              </w:rPr>
            </w:pPr>
          </w:p>
          <w:p w14:paraId="6C55132C" w14:textId="77777777" w:rsidR="001A5647" w:rsidRPr="000532A3" w:rsidRDefault="001A5647" w:rsidP="00030332">
            <w:pPr>
              <w:pStyle w:val="NoSpacing"/>
              <w:rPr>
                <w:sz w:val="16"/>
                <w:szCs w:val="16"/>
              </w:rPr>
            </w:pPr>
            <w:r w:rsidRPr="000532A3">
              <w:rPr>
                <w:sz w:val="16"/>
                <w:szCs w:val="16"/>
              </w:rPr>
              <w:t>3.5</w:t>
            </w:r>
          </w:p>
          <w:p w14:paraId="16CD7320" w14:textId="77777777" w:rsidR="001A5647" w:rsidRDefault="001A5647" w:rsidP="00030332">
            <w:pPr>
              <w:pStyle w:val="NoSpacing"/>
              <w:rPr>
                <w:sz w:val="16"/>
                <w:szCs w:val="16"/>
              </w:rPr>
            </w:pPr>
          </w:p>
          <w:p w14:paraId="62C65B14" w14:textId="77777777" w:rsidR="00451C88" w:rsidRPr="000532A3" w:rsidRDefault="00451C88" w:rsidP="00030332">
            <w:pPr>
              <w:pStyle w:val="NoSpacing"/>
              <w:rPr>
                <w:sz w:val="16"/>
                <w:szCs w:val="16"/>
              </w:rPr>
            </w:pPr>
          </w:p>
          <w:p w14:paraId="6EA100E7" w14:textId="77777777" w:rsidR="001A5647" w:rsidRPr="000532A3" w:rsidRDefault="001A5647" w:rsidP="00030332">
            <w:pPr>
              <w:pStyle w:val="NoSpacing"/>
              <w:rPr>
                <w:sz w:val="16"/>
                <w:szCs w:val="16"/>
              </w:rPr>
            </w:pPr>
          </w:p>
          <w:p w14:paraId="31AC9AAD" w14:textId="77777777" w:rsidR="001A5647" w:rsidRPr="000532A3" w:rsidRDefault="001A5647" w:rsidP="00030332">
            <w:pPr>
              <w:pStyle w:val="NoSpacing"/>
              <w:rPr>
                <w:sz w:val="16"/>
                <w:szCs w:val="16"/>
              </w:rPr>
            </w:pPr>
            <w:r w:rsidRPr="000532A3">
              <w:rPr>
                <w:sz w:val="16"/>
                <w:szCs w:val="16"/>
              </w:rPr>
              <w:t>3.6</w:t>
            </w:r>
          </w:p>
          <w:p w14:paraId="45B6A2F5" w14:textId="77777777" w:rsidR="001A5647" w:rsidRPr="000532A3" w:rsidRDefault="001A5647" w:rsidP="00030332">
            <w:pPr>
              <w:pStyle w:val="NoSpacing"/>
              <w:rPr>
                <w:sz w:val="16"/>
                <w:szCs w:val="16"/>
              </w:rPr>
            </w:pPr>
          </w:p>
          <w:p w14:paraId="0A966F1E" w14:textId="77777777" w:rsidR="001A5647" w:rsidRPr="000532A3" w:rsidRDefault="001A5647" w:rsidP="00030332">
            <w:pPr>
              <w:pStyle w:val="NoSpacing"/>
              <w:rPr>
                <w:sz w:val="16"/>
                <w:szCs w:val="16"/>
              </w:rPr>
            </w:pPr>
          </w:p>
          <w:p w14:paraId="48318AC5" w14:textId="77777777" w:rsidR="001A5647" w:rsidRPr="000532A3" w:rsidRDefault="001A5647" w:rsidP="00030332">
            <w:pPr>
              <w:pStyle w:val="NoSpacing"/>
              <w:rPr>
                <w:sz w:val="16"/>
                <w:szCs w:val="16"/>
              </w:rPr>
            </w:pPr>
          </w:p>
          <w:p w14:paraId="2FA57C3D" w14:textId="77777777" w:rsidR="001A5647" w:rsidRDefault="001A5647" w:rsidP="00030332">
            <w:pPr>
              <w:pStyle w:val="NoSpacing"/>
              <w:rPr>
                <w:sz w:val="16"/>
                <w:szCs w:val="16"/>
              </w:rPr>
            </w:pPr>
          </w:p>
          <w:p w14:paraId="7A9BED60" w14:textId="77777777" w:rsidR="00451C88" w:rsidRPr="000532A3" w:rsidRDefault="00451C88" w:rsidP="00030332">
            <w:pPr>
              <w:pStyle w:val="NoSpacing"/>
              <w:rPr>
                <w:sz w:val="16"/>
                <w:szCs w:val="16"/>
              </w:rPr>
            </w:pPr>
          </w:p>
          <w:p w14:paraId="4AEE6513" w14:textId="77777777" w:rsidR="001A5647" w:rsidRPr="000532A3" w:rsidRDefault="001A5647" w:rsidP="00030332">
            <w:pPr>
              <w:pStyle w:val="NoSpacing"/>
              <w:rPr>
                <w:sz w:val="16"/>
                <w:szCs w:val="16"/>
              </w:rPr>
            </w:pPr>
          </w:p>
          <w:p w14:paraId="36A864A4" w14:textId="77777777" w:rsidR="001A5647" w:rsidRPr="000532A3" w:rsidRDefault="00BB7D67" w:rsidP="00030332">
            <w:pPr>
              <w:pStyle w:val="NoSpacing"/>
              <w:rPr>
                <w:sz w:val="16"/>
                <w:szCs w:val="16"/>
              </w:rPr>
            </w:pPr>
            <w:r w:rsidRPr="000532A3">
              <w:rPr>
                <w:sz w:val="16"/>
                <w:szCs w:val="16"/>
              </w:rPr>
              <w:t>3.7</w:t>
            </w:r>
          </w:p>
          <w:p w14:paraId="7529C024" w14:textId="77777777" w:rsidR="0012574E" w:rsidRPr="000532A3" w:rsidRDefault="0012574E" w:rsidP="00030332">
            <w:pPr>
              <w:pStyle w:val="NoSpacing"/>
              <w:rPr>
                <w:sz w:val="16"/>
                <w:szCs w:val="16"/>
              </w:rPr>
            </w:pPr>
          </w:p>
          <w:p w14:paraId="5DBD19BD" w14:textId="77777777" w:rsidR="0012574E" w:rsidRPr="000532A3" w:rsidRDefault="0012574E" w:rsidP="00030332">
            <w:pPr>
              <w:pStyle w:val="NoSpacing"/>
              <w:rPr>
                <w:sz w:val="16"/>
                <w:szCs w:val="16"/>
              </w:rPr>
            </w:pPr>
          </w:p>
          <w:p w14:paraId="3A9160D2" w14:textId="77777777" w:rsidR="0012574E" w:rsidRPr="000532A3" w:rsidRDefault="0012574E" w:rsidP="00030332">
            <w:pPr>
              <w:pStyle w:val="NoSpacing"/>
              <w:rPr>
                <w:sz w:val="16"/>
                <w:szCs w:val="16"/>
              </w:rPr>
            </w:pPr>
          </w:p>
          <w:p w14:paraId="763C271C" w14:textId="77777777" w:rsidR="00942DD2" w:rsidRDefault="00942DD2" w:rsidP="00030332">
            <w:pPr>
              <w:pStyle w:val="NoSpacing"/>
              <w:rPr>
                <w:sz w:val="16"/>
                <w:szCs w:val="16"/>
              </w:rPr>
            </w:pPr>
            <w:r>
              <w:rPr>
                <w:sz w:val="16"/>
                <w:szCs w:val="16"/>
              </w:rPr>
              <w:lastRenderedPageBreak/>
              <w:t>7.</w:t>
            </w:r>
          </w:p>
          <w:p w14:paraId="7CB560AB" w14:textId="77777777" w:rsidR="00942DD2" w:rsidRDefault="00942DD2" w:rsidP="00030332">
            <w:pPr>
              <w:pStyle w:val="NoSpacing"/>
              <w:rPr>
                <w:sz w:val="16"/>
                <w:szCs w:val="16"/>
              </w:rPr>
            </w:pPr>
            <w:r>
              <w:rPr>
                <w:sz w:val="16"/>
                <w:szCs w:val="16"/>
              </w:rPr>
              <w:t>7.1</w:t>
            </w:r>
          </w:p>
          <w:p w14:paraId="554A77EE" w14:textId="77777777" w:rsidR="00D47A91" w:rsidRDefault="00D47A91" w:rsidP="00030332">
            <w:pPr>
              <w:pStyle w:val="NoSpacing"/>
              <w:rPr>
                <w:sz w:val="16"/>
                <w:szCs w:val="16"/>
              </w:rPr>
            </w:pPr>
          </w:p>
          <w:p w14:paraId="24E7D063" w14:textId="77777777" w:rsidR="00D47A91" w:rsidRDefault="00D47A91" w:rsidP="00030332">
            <w:pPr>
              <w:pStyle w:val="NoSpacing"/>
              <w:rPr>
                <w:sz w:val="16"/>
                <w:szCs w:val="16"/>
              </w:rPr>
            </w:pPr>
          </w:p>
          <w:p w14:paraId="6C322128" w14:textId="77777777" w:rsidR="00D47A91" w:rsidRDefault="00D47A91" w:rsidP="00030332">
            <w:pPr>
              <w:pStyle w:val="NoSpacing"/>
              <w:rPr>
                <w:sz w:val="16"/>
                <w:szCs w:val="16"/>
              </w:rPr>
            </w:pPr>
          </w:p>
          <w:p w14:paraId="5A2EE867" w14:textId="77777777" w:rsidR="00942DD2" w:rsidRDefault="00942DD2" w:rsidP="00030332">
            <w:pPr>
              <w:pStyle w:val="NoSpacing"/>
              <w:rPr>
                <w:sz w:val="16"/>
                <w:szCs w:val="16"/>
              </w:rPr>
            </w:pPr>
            <w:r>
              <w:rPr>
                <w:sz w:val="16"/>
                <w:szCs w:val="16"/>
              </w:rPr>
              <w:t>7.2</w:t>
            </w:r>
          </w:p>
          <w:p w14:paraId="54968E69" w14:textId="77777777" w:rsidR="00D47A91" w:rsidRDefault="00D47A91" w:rsidP="00030332">
            <w:pPr>
              <w:pStyle w:val="NoSpacing"/>
              <w:rPr>
                <w:sz w:val="16"/>
                <w:szCs w:val="16"/>
              </w:rPr>
            </w:pPr>
          </w:p>
          <w:p w14:paraId="2EE22790" w14:textId="77777777" w:rsidR="00D47A91" w:rsidRDefault="00D47A91" w:rsidP="00030332">
            <w:pPr>
              <w:pStyle w:val="NoSpacing"/>
              <w:rPr>
                <w:sz w:val="16"/>
                <w:szCs w:val="16"/>
              </w:rPr>
            </w:pPr>
          </w:p>
          <w:p w14:paraId="35149BDA" w14:textId="77777777" w:rsidR="00D47A91" w:rsidRDefault="00D47A91" w:rsidP="00030332">
            <w:pPr>
              <w:pStyle w:val="NoSpacing"/>
              <w:rPr>
                <w:sz w:val="16"/>
                <w:szCs w:val="16"/>
              </w:rPr>
            </w:pPr>
          </w:p>
          <w:p w14:paraId="72ABBA2E" w14:textId="77777777" w:rsidR="00942DD2" w:rsidRDefault="00942DD2" w:rsidP="00030332">
            <w:pPr>
              <w:pStyle w:val="NoSpacing"/>
              <w:rPr>
                <w:sz w:val="16"/>
                <w:szCs w:val="16"/>
              </w:rPr>
            </w:pPr>
            <w:r>
              <w:rPr>
                <w:sz w:val="16"/>
                <w:szCs w:val="16"/>
              </w:rPr>
              <w:t>7.3</w:t>
            </w:r>
          </w:p>
          <w:p w14:paraId="41127B8F" w14:textId="77777777" w:rsidR="00D47A91" w:rsidRDefault="00D47A91" w:rsidP="00030332">
            <w:pPr>
              <w:pStyle w:val="NoSpacing"/>
              <w:rPr>
                <w:sz w:val="16"/>
                <w:szCs w:val="16"/>
              </w:rPr>
            </w:pPr>
          </w:p>
          <w:p w14:paraId="7D1AF8BC" w14:textId="77777777" w:rsidR="00D47A91" w:rsidRDefault="00D47A91" w:rsidP="00030332">
            <w:pPr>
              <w:pStyle w:val="NoSpacing"/>
              <w:rPr>
                <w:sz w:val="16"/>
                <w:szCs w:val="16"/>
              </w:rPr>
            </w:pPr>
          </w:p>
          <w:p w14:paraId="0EC531B2" w14:textId="77777777" w:rsidR="00D47A91" w:rsidRDefault="00D47A91" w:rsidP="00030332">
            <w:pPr>
              <w:pStyle w:val="NoSpacing"/>
              <w:rPr>
                <w:sz w:val="16"/>
                <w:szCs w:val="16"/>
              </w:rPr>
            </w:pPr>
          </w:p>
          <w:p w14:paraId="3E1034A2" w14:textId="77777777" w:rsidR="00D47A91" w:rsidRDefault="00D47A91" w:rsidP="00030332">
            <w:pPr>
              <w:pStyle w:val="NoSpacing"/>
              <w:rPr>
                <w:sz w:val="16"/>
                <w:szCs w:val="16"/>
              </w:rPr>
            </w:pPr>
          </w:p>
          <w:p w14:paraId="0EC002D2" w14:textId="77777777" w:rsidR="00942DD2" w:rsidRDefault="00942DD2" w:rsidP="00030332">
            <w:pPr>
              <w:pStyle w:val="NoSpacing"/>
              <w:rPr>
                <w:sz w:val="16"/>
                <w:szCs w:val="16"/>
              </w:rPr>
            </w:pPr>
            <w:r>
              <w:rPr>
                <w:sz w:val="16"/>
                <w:szCs w:val="16"/>
              </w:rPr>
              <w:t>7.4</w:t>
            </w:r>
          </w:p>
          <w:p w14:paraId="7738EF34" w14:textId="77777777" w:rsidR="00D47A91" w:rsidRDefault="00D47A91" w:rsidP="00030332">
            <w:pPr>
              <w:pStyle w:val="NoSpacing"/>
              <w:rPr>
                <w:sz w:val="16"/>
                <w:szCs w:val="16"/>
              </w:rPr>
            </w:pPr>
          </w:p>
          <w:p w14:paraId="5E3D9194" w14:textId="77777777" w:rsidR="00D47A91" w:rsidRDefault="00D47A91" w:rsidP="00030332">
            <w:pPr>
              <w:pStyle w:val="NoSpacing"/>
              <w:rPr>
                <w:sz w:val="16"/>
                <w:szCs w:val="16"/>
              </w:rPr>
            </w:pPr>
          </w:p>
          <w:p w14:paraId="7B06C5FC" w14:textId="77777777" w:rsidR="00942DD2" w:rsidRDefault="00942DD2" w:rsidP="00030332">
            <w:pPr>
              <w:pStyle w:val="NoSpacing"/>
              <w:rPr>
                <w:sz w:val="16"/>
                <w:szCs w:val="16"/>
              </w:rPr>
            </w:pPr>
            <w:r>
              <w:rPr>
                <w:sz w:val="16"/>
                <w:szCs w:val="16"/>
              </w:rPr>
              <w:t>7.5</w:t>
            </w:r>
          </w:p>
          <w:p w14:paraId="4DE651FA" w14:textId="77777777" w:rsidR="00D47A91" w:rsidRDefault="00D47A91" w:rsidP="00030332">
            <w:pPr>
              <w:pStyle w:val="NoSpacing"/>
              <w:rPr>
                <w:sz w:val="16"/>
                <w:szCs w:val="16"/>
              </w:rPr>
            </w:pPr>
          </w:p>
          <w:p w14:paraId="17E3C05C" w14:textId="77777777" w:rsidR="00D47A91" w:rsidRDefault="00D47A91" w:rsidP="00030332">
            <w:pPr>
              <w:pStyle w:val="NoSpacing"/>
              <w:rPr>
                <w:sz w:val="16"/>
                <w:szCs w:val="16"/>
              </w:rPr>
            </w:pPr>
          </w:p>
          <w:p w14:paraId="1757496A" w14:textId="77777777" w:rsidR="00942DD2" w:rsidRDefault="00942DD2" w:rsidP="00030332">
            <w:pPr>
              <w:pStyle w:val="NoSpacing"/>
              <w:rPr>
                <w:sz w:val="16"/>
                <w:szCs w:val="16"/>
              </w:rPr>
            </w:pPr>
            <w:r>
              <w:rPr>
                <w:sz w:val="16"/>
                <w:szCs w:val="16"/>
              </w:rPr>
              <w:t>7.6</w:t>
            </w:r>
          </w:p>
          <w:p w14:paraId="0AA81FA2" w14:textId="77777777" w:rsidR="00D47A91" w:rsidRDefault="00D47A91" w:rsidP="00030332">
            <w:pPr>
              <w:pStyle w:val="NoSpacing"/>
              <w:rPr>
                <w:sz w:val="16"/>
                <w:szCs w:val="16"/>
              </w:rPr>
            </w:pPr>
          </w:p>
          <w:p w14:paraId="6ED23F33" w14:textId="77777777" w:rsidR="003B7B02" w:rsidRDefault="00D94586" w:rsidP="00030332">
            <w:pPr>
              <w:pStyle w:val="NoSpacing"/>
              <w:rPr>
                <w:sz w:val="16"/>
                <w:szCs w:val="16"/>
              </w:rPr>
            </w:pPr>
            <w:r>
              <w:rPr>
                <w:sz w:val="16"/>
                <w:szCs w:val="16"/>
              </w:rPr>
              <w:t>7.7</w:t>
            </w:r>
          </w:p>
          <w:p w14:paraId="12CF6DF5" w14:textId="77777777" w:rsidR="00592329" w:rsidRDefault="00592329" w:rsidP="00030332">
            <w:pPr>
              <w:pStyle w:val="NoSpacing"/>
              <w:rPr>
                <w:sz w:val="16"/>
                <w:szCs w:val="16"/>
              </w:rPr>
            </w:pPr>
          </w:p>
          <w:p w14:paraId="3ABA0F2B" w14:textId="77777777" w:rsidR="00592329" w:rsidRDefault="00592329" w:rsidP="00030332">
            <w:pPr>
              <w:pStyle w:val="NoSpacing"/>
              <w:rPr>
                <w:sz w:val="16"/>
                <w:szCs w:val="16"/>
              </w:rPr>
            </w:pPr>
          </w:p>
          <w:p w14:paraId="0EE4C32F" w14:textId="77777777" w:rsidR="00D47A91" w:rsidRDefault="00D47A91" w:rsidP="00030332">
            <w:pPr>
              <w:pStyle w:val="NoSpacing"/>
              <w:rPr>
                <w:sz w:val="16"/>
                <w:szCs w:val="16"/>
              </w:rPr>
            </w:pPr>
          </w:p>
          <w:p w14:paraId="79209E63" w14:textId="77777777" w:rsidR="00592329" w:rsidRPr="000532A3" w:rsidRDefault="00592329" w:rsidP="00030332">
            <w:pPr>
              <w:pStyle w:val="NoSpacing"/>
              <w:rPr>
                <w:sz w:val="16"/>
                <w:szCs w:val="16"/>
              </w:rPr>
            </w:pPr>
          </w:p>
          <w:p w14:paraId="736944A2" w14:textId="77777777" w:rsidR="003B7B02" w:rsidRPr="000532A3" w:rsidRDefault="003B7B02" w:rsidP="00030332">
            <w:pPr>
              <w:pStyle w:val="NoSpacing"/>
              <w:rPr>
                <w:sz w:val="16"/>
                <w:szCs w:val="16"/>
              </w:rPr>
            </w:pPr>
            <w:r w:rsidRPr="000532A3">
              <w:rPr>
                <w:sz w:val="16"/>
                <w:szCs w:val="16"/>
              </w:rPr>
              <w:t>7.8</w:t>
            </w:r>
          </w:p>
          <w:p w14:paraId="287AE0AE" w14:textId="77777777" w:rsidR="003B7B02" w:rsidRDefault="003B7B02" w:rsidP="00030332">
            <w:pPr>
              <w:pStyle w:val="NoSpacing"/>
              <w:rPr>
                <w:sz w:val="16"/>
                <w:szCs w:val="16"/>
              </w:rPr>
            </w:pPr>
          </w:p>
          <w:p w14:paraId="0D0A475C" w14:textId="77777777" w:rsidR="00D47A91" w:rsidRPr="000532A3" w:rsidRDefault="00D47A91" w:rsidP="00030332">
            <w:pPr>
              <w:pStyle w:val="NoSpacing"/>
              <w:rPr>
                <w:sz w:val="16"/>
                <w:szCs w:val="16"/>
              </w:rPr>
            </w:pPr>
          </w:p>
          <w:p w14:paraId="5E604739" w14:textId="0BAECAF1" w:rsidR="003B7B02" w:rsidRDefault="003B7B02" w:rsidP="00030332">
            <w:pPr>
              <w:pStyle w:val="NoSpacing"/>
              <w:rPr>
                <w:sz w:val="16"/>
                <w:szCs w:val="16"/>
              </w:rPr>
            </w:pPr>
            <w:r w:rsidRPr="000532A3">
              <w:rPr>
                <w:sz w:val="16"/>
                <w:szCs w:val="16"/>
              </w:rPr>
              <w:t>7.9</w:t>
            </w:r>
          </w:p>
          <w:p w14:paraId="4BAC43A9" w14:textId="2AAC8882" w:rsidR="00031151" w:rsidRDefault="00031151" w:rsidP="00030332">
            <w:pPr>
              <w:pStyle w:val="NoSpacing"/>
              <w:rPr>
                <w:sz w:val="16"/>
                <w:szCs w:val="16"/>
              </w:rPr>
            </w:pPr>
          </w:p>
          <w:p w14:paraId="37FD9C19" w14:textId="175A3FC1" w:rsidR="00031151" w:rsidRDefault="00031151" w:rsidP="00030332">
            <w:pPr>
              <w:pStyle w:val="NoSpacing"/>
              <w:rPr>
                <w:sz w:val="16"/>
                <w:szCs w:val="16"/>
              </w:rPr>
            </w:pPr>
          </w:p>
          <w:p w14:paraId="46A21572" w14:textId="39707DD3" w:rsidR="00972B4E" w:rsidRDefault="00031151" w:rsidP="00030332">
            <w:pPr>
              <w:pStyle w:val="NoSpacing"/>
              <w:rPr>
                <w:sz w:val="16"/>
                <w:szCs w:val="16"/>
              </w:rPr>
            </w:pPr>
            <w:r>
              <w:rPr>
                <w:sz w:val="16"/>
                <w:szCs w:val="16"/>
              </w:rPr>
              <w:t>7.10</w:t>
            </w:r>
          </w:p>
          <w:p w14:paraId="2665ECF2" w14:textId="2F3FB6B0" w:rsidR="00031151" w:rsidRDefault="00031151" w:rsidP="00030332">
            <w:pPr>
              <w:pStyle w:val="NoSpacing"/>
              <w:rPr>
                <w:sz w:val="16"/>
                <w:szCs w:val="16"/>
              </w:rPr>
            </w:pPr>
          </w:p>
          <w:p w14:paraId="3A504F4F" w14:textId="77777777" w:rsidR="00031151" w:rsidRPr="000532A3" w:rsidRDefault="00031151" w:rsidP="00030332">
            <w:pPr>
              <w:pStyle w:val="NoSpacing"/>
              <w:rPr>
                <w:sz w:val="16"/>
                <w:szCs w:val="16"/>
              </w:rPr>
            </w:pPr>
          </w:p>
          <w:p w14:paraId="531D8144" w14:textId="77777777" w:rsidR="00972B4E" w:rsidRPr="000532A3" w:rsidRDefault="00972B4E" w:rsidP="00030332">
            <w:pPr>
              <w:pStyle w:val="NoSpacing"/>
              <w:rPr>
                <w:sz w:val="16"/>
                <w:szCs w:val="16"/>
              </w:rPr>
            </w:pPr>
            <w:r w:rsidRPr="000532A3">
              <w:rPr>
                <w:sz w:val="16"/>
                <w:szCs w:val="16"/>
              </w:rPr>
              <w:t>8.</w:t>
            </w:r>
          </w:p>
          <w:p w14:paraId="2DF4F927" w14:textId="77777777" w:rsidR="00972B4E" w:rsidRPr="000532A3" w:rsidRDefault="00972B4E" w:rsidP="00030332">
            <w:pPr>
              <w:pStyle w:val="NoSpacing"/>
              <w:rPr>
                <w:sz w:val="16"/>
                <w:szCs w:val="16"/>
              </w:rPr>
            </w:pPr>
            <w:r w:rsidRPr="000532A3">
              <w:rPr>
                <w:sz w:val="16"/>
                <w:szCs w:val="16"/>
              </w:rPr>
              <w:t>8.1</w:t>
            </w:r>
          </w:p>
          <w:p w14:paraId="2A0712C7" w14:textId="77777777" w:rsidR="00972B4E" w:rsidRPr="000532A3" w:rsidRDefault="00972B4E" w:rsidP="00030332">
            <w:pPr>
              <w:pStyle w:val="NoSpacing"/>
              <w:rPr>
                <w:sz w:val="16"/>
                <w:szCs w:val="16"/>
              </w:rPr>
            </w:pPr>
          </w:p>
          <w:p w14:paraId="6C682C50" w14:textId="77777777" w:rsidR="00972B4E" w:rsidRDefault="00972B4E" w:rsidP="00030332">
            <w:pPr>
              <w:pStyle w:val="NoSpacing"/>
              <w:rPr>
                <w:sz w:val="16"/>
                <w:szCs w:val="16"/>
              </w:rPr>
            </w:pPr>
          </w:p>
          <w:p w14:paraId="7378F8F6" w14:textId="77777777" w:rsidR="009A3AA6" w:rsidRPr="000532A3" w:rsidRDefault="009A3AA6" w:rsidP="00030332">
            <w:pPr>
              <w:pStyle w:val="NoSpacing"/>
              <w:rPr>
                <w:sz w:val="16"/>
                <w:szCs w:val="16"/>
              </w:rPr>
            </w:pPr>
          </w:p>
          <w:p w14:paraId="02F3F7F9" w14:textId="77777777" w:rsidR="00972B4E" w:rsidRPr="000532A3" w:rsidRDefault="00972B4E" w:rsidP="00030332">
            <w:pPr>
              <w:pStyle w:val="NoSpacing"/>
              <w:rPr>
                <w:sz w:val="16"/>
                <w:szCs w:val="16"/>
              </w:rPr>
            </w:pPr>
            <w:r w:rsidRPr="000532A3">
              <w:rPr>
                <w:sz w:val="16"/>
                <w:szCs w:val="16"/>
              </w:rPr>
              <w:t>8.2</w:t>
            </w:r>
          </w:p>
          <w:p w14:paraId="647CAFA5" w14:textId="77777777" w:rsidR="00972B4E" w:rsidRPr="000532A3" w:rsidRDefault="00972B4E" w:rsidP="00030332">
            <w:pPr>
              <w:pStyle w:val="NoSpacing"/>
              <w:rPr>
                <w:sz w:val="16"/>
                <w:szCs w:val="16"/>
              </w:rPr>
            </w:pPr>
          </w:p>
          <w:p w14:paraId="1E6B42E2" w14:textId="77777777" w:rsidR="00972B4E" w:rsidRDefault="00972B4E" w:rsidP="00030332">
            <w:pPr>
              <w:pStyle w:val="NoSpacing"/>
              <w:rPr>
                <w:sz w:val="16"/>
                <w:szCs w:val="16"/>
              </w:rPr>
            </w:pPr>
          </w:p>
          <w:p w14:paraId="13F19ED6" w14:textId="77777777" w:rsidR="009A3AA6" w:rsidRPr="000532A3" w:rsidRDefault="009A3AA6" w:rsidP="00030332">
            <w:pPr>
              <w:pStyle w:val="NoSpacing"/>
              <w:rPr>
                <w:sz w:val="16"/>
                <w:szCs w:val="16"/>
              </w:rPr>
            </w:pPr>
          </w:p>
          <w:p w14:paraId="37673D34" w14:textId="77777777" w:rsidR="00972B4E" w:rsidRPr="000532A3" w:rsidRDefault="00972B4E" w:rsidP="00030332">
            <w:pPr>
              <w:pStyle w:val="NoSpacing"/>
              <w:rPr>
                <w:sz w:val="16"/>
                <w:szCs w:val="16"/>
              </w:rPr>
            </w:pPr>
            <w:r w:rsidRPr="000532A3">
              <w:rPr>
                <w:sz w:val="16"/>
                <w:szCs w:val="16"/>
              </w:rPr>
              <w:t>8.3</w:t>
            </w:r>
          </w:p>
          <w:p w14:paraId="0EA3B5FB" w14:textId="77777777" w:rsidR="00972B4E" w:rsidRPr="000532A3" w:rsidRDefault="00972B4E" w:rsidP="00030332">
            <w:pPr>
              <w:pStyle w:val="NoSpacing"/>
              <w:rPr>
                <w:sz w:val="16"/>
                <w:szCs w:val="16"/>
              </w:rPr>
            </w:pPr>
          </w:p>
          <w:p w14:paraId="3989199A" w14:textId="77777777" w:rsidR="00972B4E" w:rsidRDefault="00972B4E" w:rsidP="00030332">
            <w:pPr>
              <w:pStyle w:val="NoSpacing"/>
              <w:rPr>
                <w:sz w:val="16"/>
                <w:szCs w:val="16"/>
              </w:rPr>
            </w:pPr>
          </w:p>
          <w:p w14:paraId="5BA8045B" w14:textId="77777777" w:rsidR="009A3AA6" w:rsidRPr="000532A3" w:rsidRDefault="009A3AA6" w:rsidP="00030332">
            <w:pPr>
              <w:pStyle w:val="NoSpacing"/>
              <w:rPr>
                <w:sz w:val="16"/>
                <w:szCs w:val="16"/>
              </w:rPr>
            </w:pPr>
          </w:p>
          <w:p w14:paraId="57BC07F9" w14:textId="77777777" w:rsidR="00972B4E" w:rsidRPr="000532A3" w:rsidRDefault="00972B4E" w:rsidP="00030332">
            <w:pPr>
              <w:pStyle w:val="NoSpacing"/>
              <w:rPr>
                <w:sz w:val="16"/>
                <w:szCs w:val="16"/>
              </w:rPr>
            </w:pPr>
          </w:p>
          <w:p w14:paraId="638AD164" w14:textId="77777777" w:rsidR="00DA794C" w:rsidRPr="000532A3" w:rsidRDefault="00972B4E" w:rsidP="00030332">
            <w:pPr>
              <w:pStyle w:val="NoSpacing"/>
              <w:rPr>
                <w:sz w:val="16"/>
                <w:szCs w:val="16"/>
              </w:rPr>
            </w:pPr>
            <w:r w:rsidRPr="000532A3">
              <w:rPr>
                <w:sz w:val="16"/>
                <w:szCs w:val="16"/>
              </w:rPr>
              <w:t>8.4</w:t>
            </w:r>
          </w:p>
          <w:p w14:paraId="5F8FE5C8" w14:textId="77777777" w:rsidR="00DA794C" w:rsidRDefault="00DA794C" w:rsidP="00030332">
            <w:pPr>
              <w:pStyle w:val="NoSpacing"/>
              <w:rPr>
                <w:sz w:val="16"/>
                <w:szCs w:val="16"/>
              </w:rPr>
            </w:pPr>
          </w:p>
          <w:p w14:paraId="2E6F1E8C" w14:textId="77777777" w:rsidR="00671B18" w:rsidRDefault="00671B18" w:rsidP="00030332">
            <w:pPr>
              <w:pStyle w:val="NoSpacing"/>
              <w:rPr>
                <w:sz w:val="16"/>
                <w:szCs w:val="16"/>
              </w:rPr>
            </w:pPr>
          </w:p>
          <w:p w14:paraId="77F3A21E" w14:textId="77777777" w:rsidR="00671B18" w:rsidRDefault="00671B18" w:rsidP="00030332">
            <w:pPr>
              <w:pStyle w:val="NoSpacing"/>
              <w:rPr>
                <w:sz w:val="16"/>
                <w:szCs w:val="16"/>
              </w:rPr>
            </w:pPr>
            <w:r>
              <w:rPr>
                <w:sz w:val="16"/>
                <w:szCs w:val="16"/>
              </w:rPr>
              <w:t>8.5</w:t>
            </w:r>
          </w:p>
          <w:p w14:paraId="589F611E" w14:textId="77777777" w:rsidR="00671B18" w:rsidRPr="000532A3" w:rsidRDefault="00671B18" w:rsidP="00030332">
            <w:pPr>
              <w:pStyle w:val="NoSpacing"/>
              <w:rPr>
                <w:sz w:val="16"/>
                <w:szCs w:val="16"/>
              </w:rPr>
            </w:pPr>
          </w:p>
          <w:p w14:paraId="755D9E6D" w14:textId="77777777" w:rsidR="00DA794C" w:rsidRPr="000532A3" w:rsidRDefault="00DA794C" w:rsidP="00030332">
            <w:pPr>
              <w:pStyle w:val="NoSpacing"/>
              <w:rPr>
                <w:sz w:val="16"/>
                <w:szCs w:val="16"/>
              </w:rPr>
            </w:pPr>
            <w:r w:rsidRPr="000532A3">
              <w:rPr>
                <w:sz w:val="16"/>
                <w:szCs w:val="16"/>
              </w:rPr>
              <w:t>9.</w:t>
            </w:r>
          </w:p>
          <w:p w14:paraId="2393B655" w14:textId="77777777" w:rsidR="00DA794C" w:rsidRPr="000532A3" w:rsidRDefault="00DA794C" w:rsidP="00030332">
            <w:pPr>
              <w:pStyle w:val="NoSpacing"/>
              <w:rPr>
                <w:sz w:val="16"/>
                <w:szCs w:val="16"/>
              </w:rPr>
            </w:pPr>
            <w:r w:rsidRPr="000532A3">
              <w:rPr>
                <w:sz w:val="16"/>
                <w:szCs w:val="16"/>
              </w:rPr>
              <w:t>9.1</w:t>
            </w:r>
          </w:p>
          <w:p w14:paraId="74C6A2BB" w14:textId="77777777" w:rsidR="00DA794C" w:rsidRDefault="00DA794C" w:rsidP="00030332">
            <w:pPr>
              <w:pStyle w:val="NoSpacing"/>
              <w:rPr>
                <w:sz w:val="16"/>
                <w:szCs w:val="16"/>
              </w:rPr>
            </w:pPr>
          </w:p>
          <w:p w14:paraId="035DE78F" w14:textId="77777777" w:rsidR="003C53B6" w:rsidRPr="000532A3" w:rsidRDefault="003C53B6" w:rsidP="00030332">
            <w:pPr>
              <w:pStyle w:val="NoSpacing"/>
              <w:rPr>
                <w:sz w:val="16"/>
                <w:szCs w:val="16"/>
              </w:rPr>
            </w:pPr>
          </w:p>
          <w:p w14:paraId="448903BC" w14:textId="77777777" w:rsidR="00DA794C" w:rsidRPr="000532A3" w:rsidRDefault="00DA794C" w:rsidP="00030332">
            <w:pPr>
              <w:pStyle w:val="NoSpacing"/>
              <w:rPr>
                <w:sz w:val="16"/>
                <w:szCs w:val="16"/>
              </w:rPr>
            </w:pPr>
            <w:r w:rsidRPr="000532A3">
              <w:rPr>
                <w:sz w:val="16"/>
                <w:szCs w:val="16"/>
              </w:rPr>
              <w:t>9.2</w:t>
            </w:r>
          </w:p>
          <w:p w14:paraId="57611245" w14:textId="77777777" w:rsidR="00DA794C" w:rsidRPr="000532A3" w:rsidRDefault="00DA794C" w:rsidP="00030332">
            <w:pPr>
              <w:pStyle w:val="NoSpacing"/>
              <w:rPr>
                <w:sz w:val="16"/>
                <w:szCs w:val="16"/>
              </w:rPr>
            </w:pPr>
          </w:p>
          <w:p w14:paraId="4206CC24" w14:textId="77777777" w:rsidR="00DA794C" w:rsidRDefault="00DA794C" w:rsidP="00030332">
            <w:pPr>
              <w:pStyle w:val="NoSpacing"/>
              <w:rPr>
                <w:sz w:val="16"/>
                <w:szCs w:val="16"/>
              </w:rPr>
            </w:pPr>
          </w:p>
          <w:p w14:paraId="19D24A36" w14:textId="77777777" w:rsidR="003C53B6" w:rsidRPr="000532A3" w:rsidRDefault="003C53B6" w:rsidP="00030332">
            <w:pPr>
              <w:pStyle w:val="NoSpacing"/>
              <w:rPr>
                <w:sz w:val="16"/>
                <w:szCs w:val="16"/>
              </w:rPr>
            </w:pPr>
          </w:p>
          <w:p w14:paraId="3375B7E2" w14:textId="77777777" w:rsidR="00DA794C" w:rsidRPr="000532A3" w:rsidRDefault="00DA794C" w:rsidP="00030332">
            <w:pPr>
              <w:pStyle w:val="NoSpacing"/>
              <w:rPr>
                <w:sz w:val="16"/>
                <w:szCs w:val="16"/>
              </w:rPr>
            </w:pPr>
            <w:r w:rsidRPr="000532A3">
              <w:rPr>
                <w:sz w:val="16"/>
                <w:szCs w:val="16"/>
              </w:rPr>
              <w:t>9.3</w:t>
            </w:r>
          </w:p>
          <w:p w14:paraId="461C30C5" w14:textId="77777777" w:rsidR="00DA794C" w:rsidRPr="000532A3" w:rsidRDefault="00DA794C" w:rsidP="00030332">
            <w:pPr>
              <w:pStyle w:val="NoSpacing"/>
              <w:rPr>
                <w:sz w:val="16"/>
                <w:szCs w:val="16"/>
              </w:rPr>
            </w:pPr>
          </w:p>
          <w:p w14:paraId="4287BCF9" w14:textId="77777777" w:rsidR="00DA794C" w:rsidRDefault="00DA794C" w:rsidP="00030332">
            <w:pPr>
              <w:pStyle w:val="NoSpacing"/>
              <w:rPr>
                <w:sz w:val="16"/>
                <w:szCs w:val="16"/>
              </w:rPr>
            </w:pPr>
          </w:p>
          <w:p w14:paraId="6C697A44" w14:textId="77777777" w:rsidR="003C53B6" w:rsidRPr="000532A3" w:rsidRDefault="003C53B6" w:rsidP="00030332">
            <w:pPr>
              <w:pStyle w:val="NoSpacing"/>
              <w:rPr>
                <w:sz w:val="16"/>
                <w:szCs w:val="16"/>
              </w:rPr>
            </w:pPr>
          </w:p>
          <w:p w14:paraId="25846C6E" w14:textId="77777777" w:rsidR="00DA794C" w:rsidRPr="000532A3" w:rsidRDefault="00DA794C" w:rsidP="00030332">
            <w:pPr>
              <w:pStyle w:val="NoSpacing"/>
              <w:rPr>
                <w:sz w:val="16"/>
                <w:szCs w:val="16"/>
              </w:rPr>
            </w:pPr>
          </w:p>
          <w:p w14:paraId="644076D3" w14:textId="77777777" w:rsidR="00DA794C" w:rsidRPr="000532A3" w:rsidRDefault="00DA794C" w:rsidP="00030332">
            <w:pPr>
              <w:pStyle w:val="NoSpacing"/>
              <w:rPr>
                <w:sz w:val="16"/>
                <w:szCs w:val="16"/>
              </w:rPr>
            </w:pPr>
            <w:r w:rsidRPr="000532A3">
              <w:rPr>
                <w:sz w:val="16"/>
                <w:szCs w:val="16"/>
              </w:rPr>
              <w:t>9.4</w:t>
            </w:r>
          </w:p>
          <w:p w14:paraId="181B65B4" w14:textId="77777777" w:rsidR="00DA794C" w:rsidRPr="000532A3" w:rsidRDefault="00DA794C" w:rsidP="00030332">
            <w:pPr>
              <w:pStyle w:val="NoSpacing"/>
              <w:rPr>
                <w:sz w:val="16"/>
                <w:szCs w:val="16"/>
              </w:rPr>
            </w:pPr>
          </w:p>
          <w:p w14:paraId="6E197731" w14:textId="77777777" w:rsidR="00DA794C" w:rsidRPr="000532A3" w:rsidRDefault="00DA794C" w:rsidP="00030332">
            <w:pPr>
              <w:pStyle w:val="NoSpacing"/>
              <w:rPr>
                <w:sz w:val="16"/>
                <w:szCs w:val="16"/>
              </w:rPr>
            </w:pPr>
          </w:p>
          <w:p w14:paraId="61FE739B" w14:textId="77777777" w:rsidR="00DA794C" w:rsidRPr="000532A3" w:rsidRDefault="00DA794C" w:rsidP="00030332">
            <w:pPr>
              <w:pStyle w:val="NoSpacing"/>
              <w:rPr>
                <w:sz w:val="16"/>
                <w:szCs w:val="16"/>
              </w:rPr>
            </w:pPr>
          </w:p>
          <w:p w14:paraId="79A5F538" w14:textId="77777777" w:rsidR="00DA794C" w:rsidRDefault="00DA794C" w:rsidP="00030332">
            <w:pPr>
              <w:pStyle w:val="NoSpacing"/>
              <w:rPr>
                <w:sz w:val="16"/>
                <w:szCs w:val="16"/>
              </w:rPr>
            </w:pPr>
          </w:p>
          <w:p w14:paraId="6EBD6578" w14:textId="77777777" w:rsidR="00F90CAD" w:rsidRPr="000532A3" w:rsidRDefault="00F90CAD" w:rsidP="00030332">
            <w:pPr>
              <w:pStyle w:val="NoSpacing"/>
              <w:rPr>
                <w:sz w:val="16"/>
                <w:szCs w:val="16"/>
              </w:rPr>
            </w:pPr>
          </w:p>
          <w:p w14:paraId="72EA9DCF" w14:textId="77777777" w:rsidR="00DA794C" w:rsidRDefault="00DA794C" w:rsidP="00030332">
            <w:pPr>
              <w:pStyle w:val="NoSpacing"/>
              <w:rPr>
                <w:sz w:val="16"/>
                <w:szCs w:val="16"/>
              </w:rPr>
            </w:pPr>
          </w:p>
          <w:p w14:paraId="2DB4F9B9" w14:textId="77777777" w:rsidR="003C53B6" w:rsidRPr="000532A3" w:rsidRDefault="003C53B6" w:rsidP="00030332">
            <w:pPr>
              <w:pStyle w:val="NoSpacing"/>
              <w:rPr>
                <w:sz w:val="16"/>
                <w:szCs w:val="16"/>
              </w:rPr>
            </w:pPr>
          </w:p>
          <w:p w14:paraId="12DCFADD" w14:textId="77777777" w:rsidR="00DA794C" w:rsidRPr="000532A3" w:rsidRDefault="00DA794C" w:rsidP="00030332">
            <w:pPr>
              <w:pStyle w:val="NoSpacing"/>
              <w:rPr>
                <w:sz w:val="16"/>
                <w:szCs w:val="16"/>
              </w:rPr>
            </w:pPr>
          </w:p>
          <w:p w14:paraId="42909CCB" w14:textId="77777777" w:rsidR="00DA794C" w:rsidRDefault="00DA794C" w:rsidP="00030332">
            <w:pPr>
              <w:pStyle w:val="NoSpacing"/>
              <w:rPr>
                <w:sz w:val="16"/>
                <w:szCs w:val="16"/>
              </w:rPr>
            </w:pPr>
            <w:r w:rsidRPr="000532A3">
              <w:rPr>
                <w:sz w:val="16"/>
                <w:szCs w:val="16"/>
              </w:rPr>
              <w:t>9.5</w:t>
            </w:r>
          </w:p>
          <w:p w14:paraId="40DBED8A" w14:textId="77777777" w:rsidR="000532A3" w:rsidRDefault="000532A3" w:rsidP="00030332">
            <w:pPr>
              <w:pStyle w:val="NoSpacing"/>
              <w:rPr>
                <w:sz w:val="16"/>
                <w:szCs w:val="16"/>
              </w:rPr>
            </w:pPr>
          </w:p>
          <w:p w14:paraId="39EA763C" w14:textId="77777777" w:rsidR="00FE2204" w:rsidRPr="000532A3" w:rsidRDefault="00FE2204" w:rsidP="00030332">
            <w:pPr>
              <w:pStyle w:val="NoSpacing"/>
              <w:rPr>
                <w:sz w:val="16"/>
                <w:szCs w:val="16"/>
              </w:rPr>
            </w:pPr>
          </w:p>
        </w:tc>
        <w:tc>
          <w:tcPr>
            <w:tcW w:w="4801" w:type="dxa"/>
          </w:tcPr>
          <w:p w14:paraId="72C6A7EC" w14:textId="77777777" w:rsidR="00B4383E" w:rsidRPr="000532A3" w:rsidRDefault="000C3BA7" w:rsidP="00B4383E">
            <w:pPr>
              <w:pStyle w:val="NoSpacing"/>
              <w:rPr>
                <w:rFonts w:cstheme="minorHAnsi"/>
                <w:b/>
                <w:color w:val="2E74B5" w:themeColor="accent1" w:themeShade="BF"/>
                <w:sz w:val="16"/>
                <w:szCs w:val="16"/>
              </w:rPr>
            </w:pPr>
            <w:r w:rsidRPr="000532A3">
              <w:rPr>
                <w:rFonts w:cstheme="minorHAnsi"/>
                <w:b/>
                <w:color w:val="2E74B5" w:themeColor="accent1" w:themeShade="BF"/>
                <w:sz w:val="16"/>
                <w:szCs w:val="16"/>
              </w:rPr>
              <w:lastRenderedPageBreak/>
              <w:t>INTRODUCTION</w:t>
            </w:r>
          </w:p>
          <w:p w14:paraId="4A24F78E" w14:textId="77777777" w:rsidR="00B4383E" w:rsidRDefault="00B4383E" w:rsidP="00B4383E">
            <w:pPr>
              <w:pStyle w:val="NoSpacing"/>
              <w:jc w:val="both"/>
              <w:rPr>
                <w:rFonts w:cstheme="minorHAnsi"/>
                <w:sz w:val="16"/>
                <w:szCs w:val="16"/>
              </w:rPr>
            </w:pPr>
            <w:r w:rsidRPr="000532A3">
              <w:rPr>
                <w:rFonts w:cstheme="minorHAnsi"/>
                <w:sz w:val="16"/>
                <w:szCs w:val="16"/>
              </w:rPr>
              <w:t xml:space="preserve">The following document sets out the Lettings Policy in relation to the letting of the Church premises of Christ Church, </w:t>
            </w:r>
            <w:proofErr w:type="spellStart"/>
            <w:r w:rsidRPr="000532A3">
              <w:rPr>
                <w:rFonts w:cstheme="minorHAnsi"/>
                <w:sz w:val="16"/>
                <w:szCs w:val="16"/>
              </w:rPr>
              <w:t>Horam</w:t>
            </w:r>
            <w:proofErr w:type="spellEnd"/>
            <w:r w:rsidRPr="000532A3">
              <w:rPr>
                <w:rFonts w:cstheme="minorHAnsi"/>
                <w:sz w:val="16"/>
                <w:szCs w:val="16"/>
              </w:rPr>
              <w:t>. The premises include the Church building, the West End and the Church Centre and all rooms which form part of those premises (“the premises”).</w:t>
            </w:r>
          </w:p>
          <w:p w14:paraId="0739CEF1" w14:textId="77777777" w:rsidR="00BA2C70" w:rsidRPr="000532A3" w:rsidRDefault="00BA2C70" w:rsidP="00B4383E">
            <w:pPr>
              <w:pStyle w:val="NoSpacing"/>
              <w:jc w:val="both"/>
              <w:rPr>
                <w:rFonts w:cstheme="minorHAnsi"/>
                <w:sz w:val="16"/>
                <w:szCs w:val="16"/>
              </w:rPr>
            </w:pPr>
          </w:p>
          <w:p w14:paraId="4FC4AA8C" w14:textId="77777777" w:rsidR="00B4383E" w:rsidRPr="000532A3" w:rsidRDefault="00896A2C" w:rsidP="00B4383E">
            <w:pPr>
              <w:pStyle w:val="NoSpacing"/>
              <w:jc w:val="both"/>
              <w:rPr>
                <w:rFonts w:cstheme="minorHAnsi"/>
                <w:sz w:val="16"/>
                <w:szCs w:val="16"/>
              </w:rPr>
            </w:pPr>
            <w:r w:rsidRPr="00B83B34">
              <w:rPr>
                <w:rFonts w:cstheme="minorHAnsi"/>
                <w:sz w:val="16"/>
                <w:szCs w:val="16"/>
              </w:rPr>
              <w:t>A Hall Hire Booking Form</w:t>
            </w:r>
            <w:r w:rsidR="00B4383E" w:rsidRPr="00B83B34">
              <w:rPr>
                <w:rFonts w:cstheme="minorHAnsi"/>
                <w:sz w:val="16"/>
                <w:szCs w:val="16"/>
              </w:rPr>
              <w:t xml:space="preserve"> </w:t>
            </w:r>
            <w:r w:rsidR="00B4383E" w:rsidRPr="000532A3">
              <w:rPr>
                <w:rFonts w:cstheme="minorHAnsi"/>
                <w:sz w:val="16"/>
                <w:szCs w:val="16"/>
              </w:rPr>
              <w:t>must be completed and signed in respect of every booking of the premises. The person signi</w:t>
            </w:r>
            <w:r>
              <w:rPr>
                <w:rFonts w:cstheme="minorHAnsi"/>
                <w:sz w:val="16"/>
                <w:szCs w:val="16"/>
              </w:rPr>
              <w:t xml:space="preserve">ng </w:t>
            </w:r>
            <w:r w:rsidRPr="00B83B34">
              <w:rPr>
                <w:rFonts w:cstheme="minorHAnsi"/>
                <w:sz w:val="16"/>
                <w:szCs w:val="16"/>
              </w:rPr>
              <w:t>the Hall Hire Booking Form</w:t>
            </w:r>
            <w:r w:rsidR="00B4383E" w:rsidRPr="00B83B34">
              <w:rPr>
                <w:rFonts w:cstheme="minorHAnsi"/>
                <w:sz w:val="16"/>
                <w:szCs w:val="16"/>
              </w:rPr>
              <w:t xml:space="preserve"> shall be known as “the Hirer” and shall accept</w:t>
            </w:r>
            <w:r w:rsidR="00B4383E" w:rsidRPr="000532A3">
              <w:rPr>
                <w:rFonts w:cstheme="minorHAnsi"/>
                <w:sz w:val="16"/>
                <w:szCs w:val="16"/>
              </w:rPr>
              <w:t xml:space="preserve"> full responsibility for the due observance in all respects of the Terms and Conditions as set out in this policy document. The Hirer must be a responsible adult over the age of 25.</w:t>
            </w:r>
          </w:p>
          <w:p w14:paraId="46CFA323" w14:textId="77777777" w:rsidR="00030332" w:rsidRPr="000532A3" w:rsidRDefault="00030332" w:rsidP="00D84052">
            <w:pPr>
              <w:rPr>
                <w:sz w:val="16"/>
                <w:szCs w:val="16"/>
              </w:rPr>
            </w:pPr>
          </w:p>
          <w:p w14:paraId="26B24D3C" w14:textId="77777777" w:rsidR="009C65BD" w:rsidRPr="000532A3" w:rsidRDefault="000C3BA7" w:rsidP="009C65BD">
            <w:pPr>
              <w:pStyle w:val="NoSpacing"/>
              <w:jc w:val="both"/>
              <w:rPr>
                <w:rFonts w:cstheme="minorHAnsi"/>
                <w:b/>
                <w:color w:val="2E74B5" w:themeColor="accent1" w:themeShade="BF"/>
                <w:sz w:val="16"/>
                <w:szCs w:val="16"/>
              </w:rPr>
            </w:pPr>
            <w:r w:rsidRPr="000532A3">
              <w:rPr>
                <w:rFonts w:cstheme="minorHAnsi"/>
                <w:b/>
                <w:color w:val="2E74B5" w:themeColor="accent1" w:themeShade="BF"/>
                <w:sz w:val="16"/>
                <w:szCs w:val="16"/>
              </w:rPr>
              <w:t>PRIMARY INTENT</w:t>
            </w:r>
          </w:p>
          <w:p w14:paraId="2149B045" w14:textId="77777777" w:rsidR="009C65BD" w:rsidRDefault="009C65BD" w:rsidP="00BB7D67">
            <w:pPr>
              <w:pStyle w:val="NoSpacing"/>
              <w:jc w:val="both"/>
              <w:rPr>
                <w:sz w:val="16"/>
                <w:szCs w:val="16"/>
              </w:rPr>
            </w:pPr>
            <w:r w:rsidRPr="000532A3">
              <w:rPr>
                <w:sz w:val="16"/>
                <w:szCs w:val="16"/>
              </w:rPr>
              <w:t>The Church and attached buildings are important buildings, and a significant part of Christ Church’s history and heritage. The Parochial Church Council (“PCC”) and its Officers have the responsibility for maintaining them for use and enjoyment for future generations.</w:t>
            </w:r>
          </w:p>
          <w:p w14:paraId="22FC06C2" w14:textId="77777777" w:rsidR="00CD6E87" w:rsidRPr="000532A3" w:rsidRDefault="00CD6E87" w:rsidP="00BB7D67">
            <w:pPr>
              <w:pStyle w:val="NoSpacing"/>
              <w:jc w:val="both"/>
              <w:rPr>
                <w:sz w:val="16"/>
                <w:szCs w:val="16"/>
              </w:rPr>
            </w:pPr>
          </w:p>
          <w:p w14:paraId="399C0317" w14:textId="77777777" w:rsidR="009C65BD" w:rsidRDefault="009C65BD" w:rsidP="00BB7D67">
            <w:pPr>
              <w:pStyle w:val="NoSpacing"/>
              <w:jc w:val="both"/>
              <w:rPr>
                <w:sz w:val="16"/>
                <w:szCs w:val="16"/>
              </w:rPr>
            </w:pPr>
            <w:r w:rsidRPr="000532A3">
              <w:rPr>
                <w:sz w:val="16"/>
                <w:szCs w:val="16"/>
              </w:rPr>
              <w:t>The premises are primarily to be used for the hosting and promoting of Church activities.</w:t>
            </w:r>
          </w:p>
          <w:p w14:paraId="312F4F31" w14:textId="77777777" w:rsidR="00CD6E87" w:rsidRPr="000532A3" w:rsidRDefault="00CD6E87" w:rsidP="00BB7D67">
            <w:pPr>
              <w:pStyle w:val="NoSpacing"/>
              <w:jc w:val="both"/>
              <w:rPr>
                <w:sz w:val="16"/>
                <w:szCs w:val="16"/>
              </w:rPr>
            </w:pPr>
          </w:p>
          <w:p w14:paraId="7EFDC95D" w14:textId="77777777" w:rsidR="009C65BD" w:rsidRPr="000532A3" w:rsidRDefault="009C65BD" w:rsidP="009C65BD">
            <w:pPr>
              <w:pStyle w:val="NoSpacing"/>
              <w:jc w:val="both"/>
              <w:rPr>
                <w:sz w:val="16"/>
                <w:szCs w:val="16"/>
              </w:rPr>
            </w:pPr>
            <w:r w:rsidRPr="000532A3">
              <w:rPr>
                <w:sz w:val="16"/>
                <w:szCs w:val="16"/>
              </w:rPr>
              <w:t xml:space="preserve">A secondary function of the premises is to act as a resource to the wider Church, other Christian </w:t>
            </w:r>
            <w:proofErr w:type="gramStart"/>
            <w:r w:rsidRPr="000532A3">
              <w:rPr>
                <w:sz w:val="16"/>
                <w:szCs w:val="16"/>
              </w:rPr>
              <w:t>organisations</w:t>
            </w:r>
            <w:proofErr w:type="gramEnd"/>
            <w:r w:rsidRPr="000532A3">
              <w:rPr>
                <w:sz w:val="16"/>
                <w:szCs w:val="16"/>
              </w:rPr>
              <w:t xml:space="preserve"> and the community of </w:t>
            </w:r>
            <w:proofErr w:type="spellStart"/>
            <w:r w:rsidRPr="000532A3">
              <w:rPr>
                <w:sz w:val="16"/>
                <w:szCs w:val="16"/>
              </w:rPr>
              <w:t>Horam</w:t>
            </w:r>
            <w:proofErr w:type="spellEnd"/>
            <w:r w:rsidRPr="000532A3">
              <w:rPr>
                <w:sz w:val="16"/>
                <w:szCs w:val="16"/>
              </w:rPr>
              <w:t>, through Church activities, Church sponsored activities and suitable community activities which help to build bridges between the Church and the local community.</w:t>
            </w:r>
          </w:p>
          <w:p w14:paraId="6922E853" w14:textId="77777777" w:rsidR="001A5647" w:rsidRPr="000532A3" w:rsidRDefault="001A5647" w:rsidP="009C65BD">
            <w:pPr>
              <w:pStyle w:val="NoSpacing"/>
              <w:jc w:val="both"/>
              <w:rPr>
                <w:sz w:val="16"/>
                <w:szCs w:val="16"/>
              </w:rPr>
            </w:pPr>
          </w:p>
          <w:p w14:paraId="7B379596" w14:textId="77777777" w:rsidR="001A5647" w:rsidRPr="000532A3" w:rsidRDefault="000C3BA7" w:rsidP="001A5647">
            <w:pPr>
              <w:pStyle w:val="NoSpacing"/>
              <w:jc w:val="both"/>
              <w:rPr>
                <w:b/>
                <w:color w:val="2E74B5" w:themeColor="accent1" w:themeShade="BF"/>
                <w:sz w:val="16"/>
                <w:szCs w:val="16"/>
              </w:rPr>
            </w:pPr>
            <w:r w:rsidRPr="000532A3">
              <w:rPr>
                <w:b/>
                <w:color w:val="2E74B5" w:themeColor="accent1" w:themeShade="BF"/>
                <w:sz w:val="16"/>
                <w:szCs w:val="16"/>
              </w:rPr>
              <w:t>LETTING RETRICTIONS</w:t>
            </w:r>
          </w:p>
          <w:p w14:paraId="1E7288BD" w14:textId="77777777" w:rsidR="001A5647" w:rsidRDefault="001A5647" w:rsidP="00BB7D67">
            <w:pPr>
              <w:pStyle w:val="NoSpacing"/>
              <w:jc w:val="both"/>
              <w:rPr>
                <w:sz w:val="16"/>
                <w:szCs w:val="16"/>
              </w:rPr>
            </w:pPr>
            <w:r w:rsidRPr="000532A3">
              <w:rPr>
                <w:sz w:val="16"/>
                <w:szCs w:val="16"/>
              </w:rPr>
              <w:t>The PCC’s attitude towards an application for the use of its premises will be a positive one. The PCC will seek to encourage appropriate organisations to use the premises for meetings and activities, where such meetings are complementary to the Church’s regular activities. Christ Church may request references from a new user before agreeing a booking.</w:t>
            </w:r>
          </w:p>
          <w:p w14:paraId="2AF48E35" w14:textId="77777777" w:rsidR="00451C88" w:rsidRPr="000532A3" w:rsidRDefault="00451C88" w:rsidP="00BB7D67">
            <w:pPr>
              <w:pStyle w:val="NoSpacing"/>
              <w:jc w:val="both"/>
              <w:rPr>
                <w:sz w:val="16"/>
                <w:szCs w:val="16"/>
              </w:rPr>
            </w:pPr>
          </w:p>
          <w:p w14:paraId="03004F0A" w14:textId="77777777" w:rsidR="001A5647" w:rsidRDefault="001A5647" w:rsidP="00BB7D67">
            <w:pPr>
              <w:pStyle w:val="NoSpacing"/>
              <w:jc w:val="both"/>
              <w:rPr>
                <w:sz w:val="16"/>
                <w:szCs w:val="16"/>
              </w:rPr>
            </w:pPr>
            <w:r w:rsidRPr="000532A3">
              <w:rPr>
                <w:sz w:val="16"/>
                <w:szCs w:val="16"/>
              </w:rPr>
              <w:t xml:space="preserve">The PCC will not, however, accept bookings for activities which </w:t>
            </w:r>
            <w:proofErr w:type="gramStart"/>
            <w:r w:rsidRPr="000532A3">
              <w:rPr>
                <w:sz w:val="16"/>
                <w:szCs w:val="16"/>
              </w:rPr>
              <w:t>are in conflict with</w:t>
            </w:r>
            <w:proofErr w:type="gramEnd"/>
            <w:r w:rsidRPr="000532A3">
              <w:rPr>
                <w:sz w:val="16"/>
                <w:szCs w:val="16"/>
              </w:rPr>
              <w:t xml:space="preserve"> the Christian gospel and the Church’s vision statement, or those which will prevent our regular activities from functioning in full or which promote any political party or opinion. The PCC reserves the right to refuse requests for hire by groups or for activities which, in the opinion of the PCC, are either contrary to the purposes of the Church of England, or where it considers that such use or activities may cause offence, on grounds of their religion or belief, to a significant number of Christians. No acts of worship, other than Christian worship, are permitted on the premises.</w:t>
            </w:r>
          </w:p>
          <w:p w14:paraId="3DE4E68F" w14:textId="77777777" w:rsidR="00451C88" w:rsidRPr="000532A3" w:rsidRDefault="00451C88" w:rsidP="00BB7D67">
            <w:pPr>
              <w:pStyle w:val="NoSpacing"/>
              <w:jc w:val="both"/>
              <w:rPr>
                <w:sz w:val="16"/>
                <w:szCs w:val="16"/>
              </w:rPr>
            </w:pPr>
          </w:p>
          <w:p w14:paraId="116DD113" w14:textId="77777777" w:rsidR="001A5647" w:rsidRDefault="001A5647" w:rsidP="00BB7D67">
            <w:pPr>
              <w:pStyle w:val="NoSpacing"/>
              <w:jc w:val="both"/>
              <w:rPr>
                <w:sz w:val="16"/>
                <w:szCs w:val="16"/>
              </w:rPr>
            </w:pPr>
            <w:r w:rsidRPr="000532A3">
              <w:rPr>
                <w:sz w:val="16"/>
                <w:szCs w:val="16"/>
              </w:rPr>
              <w:t xml:space="preserve">The Church Centre and West End may be let directly to Church members, other Christian </w:t>
            </w:r>
            <w:proofErr w:type="gramStart"/>
            <w:r w:rsidRPr="000532A3">
              <w:rPr>
                <w:sz w:val="16"/>
                <w:szCs w:val="16"/>
              </w:rPr>
              <w:t>organisations</w:t>
            </w:r>
            <w:proofErr w:type="gramEnd"/>
            <w:r w:rsidRPr="000532A3">
              <w:rPr>
                <w:sz w:val="16"/>
                <w:szCs w:val="16"/>
              </w:rPr>
              <w:t xml:space="preserve"> and local community organisations provided that use is consistent with Christ Church’s values and beliefs.</w:t>
            </w:r>
          </w:p>
          <w:p w14:paraId="3CFA7735" w14:textId="77777777" w:rsidR="00451C88" w:rsidRPr="000532A3" w:rsidRDefault="00451C88" w:rsidP="00BB7D67">
            <w:pPr>
              <w:pStyle w:val="NoSpacing"/>
              <w:jc w:val="both"/>
              <w:rPr>
                <w:sz w:val="16"/>
                <w:szCs w:val="16"/>
              </w:rPr>
            </w:pPr>
          </w:p>
          <w:p w14:paraId="6FBBF3A8" w14:textId="77777777" w:rsidR="001A5647" w:rsidRPr="00B83B34" w:rsidRDefault="001A5647" w:rsidP="00BB7D67">
            <w:pPr>
              <w:pStyle w:val="NoSpacing"/>
              <w:jc w:val="both"/>
              <w:rPr>
                <w:rFonts w:cstheme="minorHAnsi"/>
                <w:sz w:val="16"/>
                <w:szCs w:val="16"/>
              </w:rPr>
            </w:pPr>
            <w:r w:rsidRPr="000532A3">
              <w:rPr>
                <w:sz w:val="16"/>
                <w:szCs w:val="16"/>
              </w:rPr>
              <w:t>Lettings will not interfere unduly with Church life. They will not normally be accepted if the premises are already booked for a Church event</w:t>
            </w:r>
            <w:r w:rsidRPr="00B83B34">
              <w:rPr>
                <w:sz w:val="16"/>
                <w:szCs w:val="16"/>
              </w:rPr>
              <w:t>.</w:t>
            </w:r>
            <w:r w:rsidR="00B978B8" w:rsidRPr="00B83B34">
              <w:rPr>
                <w:sz w:val="16"/>
                <w:szCs w:val="16"/>
              </w:rPr>
              <w:t xml:space="preserve"> </w:t>
            </w:r>
            <w:proofErr w:type="gramStart"/>
            <w:r w:rsidR="00B978B8" w:rsidRPr="00B83B34">
              <w:rPr>
                <w:rFonts w:cstheme="minorHAnsi"/>
                <w:sz w:val="16"/>
                <w:szCs w:val="16"/>
              </w:rPr>
              <w:t>In particular lettings</w:t>
            </w:r>
            <w:proofErr w:type="gramEnd"/>
            <w:r w:rsidR="00B978B8" w:rsidRPr="00B83B34">
              <w:rPr>
                <w:rFonts w:cstheme="minorHAnsi"/>
                <w:sz w:val="16"/>
                <w:szCs w:val="16"/>
              </w:rPr>
              <w:t xml:space="preserve"> will not be taken for Maundy Thursday, Good Friday, Christmas Eve or Christmas Day.</w:t>
            </w:r>
          </w:p>
          <w:p w14:paraId="187F7835" w14:textId="77777777" w:rsidR="00451C88" w:rsidRPr="000532A3" w:rsidRDefault="00451C88" w:rsidP="00BB7D67">
            <w:pPr>
              <w:pStyle w:val="NoSpacing"/>
              <w:jc w:val="both"/>
              <w:rPr>
                <w:sz w:val="16"/>
                <w:szCs w:val="16"/>
              </w:rPr>
            </w:pPr>
          </w:p>
          <w:p w14:paraId="6D334C9D" w14:textId="77777777" w:rsidR="001A5647" w:rsidRDefault="001A5647" w:rsidP="00BB7D67">
            <w:pPr>
              <w:pStyle w:val="NoSpacing"/>
              <w:jc w:val="both"/>
              <w:rPr>
                <w:sz w:val="16"/>
                <w:szCs w:val="16"/>
              </w:rPr>
            </w:pPr>
            <w:r w:rsidRPr="000532A3">
              <w:rPr>
                <w:sz w:val="16"/>
                <w:szCs w:val="16"/>
              </w:rPr>
              <w:t>We will not normally hire out the premises for any parties which will involve large groups of teenagers or young adults between the ages of 14 – 21.</w:t>
            </w:r>
          </w:p>
          <w:p w14:paraId="640F0830" w14:textId="77777777" w:rsidR="00451C88" w:rsidRPr="000532A3" w:rsidRDefault="00451C88" w:rsidP="00BB7D67">
            <w:pPr>
              <w:pStyle w:val="NoSpacing"/>
              <w:jc w:val="both"/>
              <w:rPr>
                <w:sz w:val="16"/>
                <w:szCs w:val="16"/>
              </w:rPr>
            </w:pPr>
          </w:p>
          <w:p w14:paraId="2FB9FBAB" w14:textId="77777777" w:rsidR="001A5647" w:rsidRDefault="001A5647" w:rsidP="001A5647">
            <w:pPr>
              <w:pStyle w:val="NoSpacing"/>
              <w:jc w:val="both"/>
              <w:rPr>
                <w:sz w:val="16"/>
                <w:szCs w:val="16"/>
              </w:rPr>
            </w:pPr>
            <w:r w:rsidRPr="000532A3">
              <w:rPr>
                <w:sz w:val="16"/>
                <w:szCs w:val="16"/>
              </w:rPr>
              <w:t xml:space="preserve">Out of respect to other users and our neighbours surrounding the premises, all users will conduct themselves in a reasonable and courteous manner whilst on the premises, and when leaving the premises. Lettings will not normally be taken for events likely to create noise or other nuisance to neighbours, </w:t>
            </w:r>
            <w:proofErr w:type="gramStart"/>
            <w:r w:rsidRPr="000532A3">
              <w:rPr>
                <w:sz w:val="16"/>
                <w:szCs w:val="16"/>
              </w:rPr>
              <w:t>e.g.</w:t>
            </w:r>
            <w:proofErr w:type="gramEnd"/>
            <w:r w:rsidRPr="000532A3">
              <w:rPr>
                <w:sz w:val="16"/>
                <w:szCs w:val="16"/>
              </w:rPr>
              <w:t xml:space="preserve"> where a live band is involved.</w:t>
            </w:r>
          </w:p>
          <w:p w14:paraId="0CF8ADFC" w14:textId="77777777" w:rsidR="00451C88" w:rsidRPr="000532A3" w:rsidRDefault="00451C88" w:rsidP="001A5647">
            <w:pPr>
              <w:pStyle w:val="NoSpacing"/>
              <w:jc w:val="both"/>
              <w:rPr>
                <w:sz w:val="16"/>
                <w:szCs w:val="16"/>
              </w:rPr>
            </w:pPr>
          </w:p>
          <w:p w14:paraId="3B374E60" w14:textId="77777777" w:rsidR="00F53FE3" w:rsidRPr="00516015" w:rsidRDefault="00BB7D67" w:rsidP="0012574E">
            <w:pPr>
              <w:pStyle w:val="NoSpacing"/>
              <w:jc w:val="both"/>
              <w:rPr>
                <w:sz w:val="16"/>
                <w:szCs w:val="16"/>
              </w:rPr>
            </w:pPr>
            <w:r w:rsidRPr="000532A3">
              <w:rPr>
                <w:sz w:val="16"/>
                <w:szCs w:val="16"/>
              </w:rPr>
              <w:t>Lettings will not be taken before 8am. All events are to finish by                                                          11pm, with the premises to be empty by midnight. The premises will not be available to the Hirer before the beginning of the booking time, and must be vacated 15 minutes after the end of the booking.</w:t>
            </w:r>
          </w:p>
          <w:p w14:paraId="53C68AB2" w14:textId="77777777" w:rsidR="00942DD2" w:rsidRPr="000532A3" w:rsidRDefault="00942DD2" w:rsidP="00942DD2">
            <w:pPr>
              <w:pStyle w:val="NoSpacing"/>
              <w:jc w:val="both"/>
              <w:rPr>
                <w:b/>
                <w:color w:val="2E74B5" w:themeColor="accent1" w:themeShade="BF"/>
                <w:sz w:val="16"/>
                <w:szCs w:val="16"/>
              </w:rPr>
            </w:pPr>
            <w:r w:rsidRPr="000532A3">
              <w:rPr>
                <w:b/>
                <w:color w:val="2E74B5" w:themeColor="accent1" w:themeShade="BF"/>
                <w:sz w:val="16"/>
                <w:szCs w:val="16"/>
              </w:rPr>
              <w:lastRenderedPageBreak/>
              <w:t>GENERAL</w:t>
            </w:r>
          </w:p>
          <w:p w14:paraId="02C3B5FF" w14:textId="77777777" w:rsidR="00942DD2" w:rsidRDefault="00942DD2" w:rsidP="00942DD2">
            <w:pPr>
              <w:pStyle w:val="NoSpacing"/>
              <w:jc w:val="both"/>
              <w:rPr>
                <w:sz w:val="16"/>
                <w:szCs w:val="16"/>
              </w:rPr>
            </w:pPr>
            <w:r w:rsidRPr="000532A3">
              <w:rPr>
                <w:sz w:val="16"/>
                <w:szCs w:val="16"/>
              </w:rPr>
              <w:t>A strict No Smoking Policy applies to all rooms (including toilets) in all the premises. The premises are fitted with smoke alarms, which will be activated by cigarette smoke.</w:t>
            </w:r>
          </w:p>
          <w:p w14:paraId="29299742" w14:textId="77777777" w:rsidR="00D47A91" w:rsidRPr="000532A3" w:rsidRDefault="00D47A91" w:rsidP="00942DD2">
            <w:pPr>
              <w:pStyle w:val="NoSpacing"/>
              <w:jc w:val="both"/>
              <w:rPr>
                <w:sz w:val="16"/>
                <w:szCs w:val="16"/>
              </w:rPr>
            </w:pPr>
          </w:p>
          <w:p w14:paraId="3B9C8B7B" w14:textId="77777777" w:rsidR="00942DD2" w:rsidRDefault="00942DD2" w:rsidP="00942DD2">
            <w:pPr>
              <w:pStyle w:val="NoSpacing"/>
              <w:jc w:val="both"/>
              <w:rPr>
                <w:sz w:val="16"/>
                <w:szCs w:val="16"/>
              </w:rPr>
            </w:pPr>
            <w:r w:rsidRPr="000532A3">
              <w:rPr>
                <w:sz w:val="16"/>
                <w:szCs w:val="16"/>
              </w:rPr>
              <w:t>Alcohol cannot be sold in the building. The Hirer is not permitted to apply for Occasional Licences for the sale of intoxication liquor in the building.</w:t>
            </w:r>
          </w:p>
          <w:p w14:paraId="7F9FC99E" w14:textId="77777777" w:rsidR="00D47A91" w:rsidRPr="000532A3" w:rsidRDefault="00D47A91" w:rsidP="00942DD2">
            <w:pPr>
              <w:pStyle w:val="NoSpacing"/>
              <w:jc w:val="both"/>
              <w:rPr>
                <w:sz w:val="16"/>
                <w:szCs w:val="16"/>
              </w:rPr>
            </w:pPr>
          </w:p>
          <w:p w14:paraId="3006ADBB" w14:textId="77777777" w:rsidR="00942DD2" w:rsidRDefault="00942DD2" w:rsidP="00942DD2">
            <w:pPr>
              <w:pStyle w:val="NoSpacing"/>
              <w:jc w:val="both"/>
              <w:rPr>
                <w:sz w:val="16"/>
                <w:szCs w:val="16"/>
              </w:rPr>
            </w:pPr>
            <w:r w:rsidRPr="000532A3">
              <w:rPr>
                <w:sz w:val="16"/>
                <w:szCs w:val="16"/>
              </w:rPr>
              <w:t>Any advertising material must be submitted to the Hall Bookings Secretary for approval by the incumbent and, if needed, the Standing Committee of the PCC. All such material must clearly display the name of the person or organisation responsible for the event.</w:t>
            </w:r>
          </w:p>
          <w:p w14:paraId="0B43B82D" w14:textId="77777777" w:rsidR="00D47A91" w:rsidRDefault="00D47A91" w:rsidP="00942DD2">
            <w:pPr>
              <w:pStyle w:val="NoSpacing"/>
              <w:jc w:val="both"/>
              <w:rPr>
                <w:sz w:val="16"/>
                <w:szCs w:val="16"/>
              </w:rPr>
            </w:pPr>
          </w:p>
          <w:p w14:paraId="3FFD56A3" w14:textId="77777777" w:rsidR="00942DD2" w:rsidRDefault="00942DD2" w:rsidP="00942DD2">
            <w:pPr>
              <w:pStyle w:val="NoSpacing"/>
              <w:jc w:val="both"/>
              <w:rPr>
                <w:sz w:val="16"/>
                <w:szCs w:val="16"/>
              </w:rPr>
            </w:pPr>
            <w:r w:rsidRPr="000532A3">
              <w:rPr>
                <w:sz w:val="16"/>
                <w:szCs w:val="16"/>
              </w:rPr>
              <w:t>Assistance</w:t>
            </w:r>
            <w:proofErr w:type="gramStart"/>
            <w:r w:rsidRPr="000532A3">
              <w:rPr>
                <w:sz w:val="16"/>
                <w:szCs w:val="16"/>
              </w:rPr>
              <w:t>/”Pat</w:t>
            </w:r>
            <w:proofErr w:type="gramEnd"/>
            <w:r w:rsidRPr="000532A3">
              <w:rPr>
                <w:sz w:val="16"/>
                <w:szCs w:val="16"/>
              </w:rPr>
              <w:t>” dogs are permitted inside the building; no other animals will be allowed entry</w:t>
            </w:r>
            <w:r>
              <w:rPr>
                <w:sz w:val="16"/>
                <w:szCs w:val="16"/>
              </w:rPr>
              <w:t>.</w:t>
            </w:r>
          </w:p>
          <w:p w14:paraId="74F17F35" w14:textId="77777777" w:rsidR="00D47A91" w:rsidRPr="00F53FE3" w:rsidRDefault="00D47A91" w:rsidP="00942DD2">
            <w:pPr>
              <w:pStyle w:val="NoSpacing"/>
              <w:jc w:val="both"/>
              <w:rPr>
                <w:sz w:val="16"/>
                <w:szCs w:val="16"/>
              </w:rPr>
            </w:pPr>
          </w:p>
          <w:p w14:paraId="6FAA05D8" w14:textId="77777777" w:rsidR="00942DD2" w:rsidRDefault="00942DD2" w:rsidP="00942DD2">
            <w:pPr>
              <w:pStyle w:val="NoSpacing"/>
              <w:jc w:val="both"/>
              <w:rPr>
                <w:sz w:val="16"/>
                <w:szCs w:val="16"/>
              </w:rPr>
            </w:pPr>
            <w:r w:rsidRPr="000532A3">
              <w:rPr>
                <w:sz w:val="16"/>
                <w:szCs w:val="16"/>
              </w:rPr>
              <w:t>No adhesive or fixing material may be used which may damage the fabric of the premises.</w:t>
            </w:r>
          </w:p>
          <w:p w14:paraId="68AF1764" w14:textId="77777777" w:rsidR="00D47A91" w:rsidRPr="000532A3" w:rsidRDefault="00D47A91" w:rsidP="00942DD2">
            <w:pPr>
              <w:pStyle w:val="NoSpacing"/>
              <w:jc w:val="both"/>
              <w:rPr>
                <w:sz w:val="16"/>
                <w:szCs w:val="16"/>
              </w:rPr>
            </w:pPr>
          </w:p>
          <w:p w14:paraId="20215523" w14:textId="77777777" w:rsidR="00942DD2" w:rsidRDefault="00942DD2" w:rsidP="00942DD2">
            <w:pPr>
              <w:pStyle w:val="NoSpacing"/>
              <w:jc w:val="both"/>
              <w:rPr>
                <w:sz w:val="16"/>
                <w:szCs w:val="16"/>
              </w:rPr>
            </w:pPr>
            <w:r w:rsidRPr="000532A3">
              <w:rPr>
                <w:sz w:val="16"/>
                <w:szCs w:val="16"/>
              </w:rPr>
              <w:t>Chewing gum is not allowed on the premises.</w:t>
            </w:r>
          </w:p>
          <w:p w14:paraId="39CBD238" w14:textId="77777777" w:rsidR="00D47A91" w:rsidRPr="000532A3" w:rsidRDefault="00D47A91" w:rsidP="00942DD2">
            <w:pPr>
              <w:pStyle w:val="NoSpacing"/>
              <w:jc w:val="both"/>
              <w:rPr>
                <w:sz w:val="16"/>
                <w:szCs w:val="16"/>
              </w:rPr>
            </w:pPr>
          </w:p>
          <w:p w14:paraId="5B4C7227" w14:textId="77777777" w:rsidR="003B7B02" w:rsidRDefault="003B7B02" w:rsidP="003B7B02">
            <w:pPr>
              <w:pStyle w:val="NoSpacing"/>
              <w:jc w:val="both"/>
              <w:rPr>
                <w:sz w:val="16"/>
                <w:szCs w:val="16"/>
              </w:rPr>
            </w:pPr>
            <w:r w:rsidRPr="000532A3">
              <w:rPr>
                <w:sz w:val="16"/>
                <w:szCs w:val="16"/>
              </w:rPr>
              <w:t xml:space="preserve">All rubbish (kitchen waste, sanitary products, nappies etc.) must be removed from the premises by the Hirer at the end of the hire period. Litter, </w:t>
            </w:r>
            <w:proofErr w:type="gramStart"/>
            <w:r w:rsidRPr="000532A3">
              <w:rPr>
                <w:sz w:val="16"/>
                <w:szCs w:val="16"/>
              </w:rPr>
              <w:t>food</w:t>
            </w:r>
            <w:proofErr w:type="gramEnd"/>
            <w:r w:rsidRPr="000532A3">
              <w:rPr>
                <w:sz w:val="16"/>
                <w:szCs w:val="16"/>
              </w:rPr>
              <w:t xml:space="preserve"> and drink are not to be deposited on the ground outside the premises or in the car park.</w:t>
            </w:r>
          </w:p>
          <w:p w14:paraId="1EC42AC5" w14:textId="77777777" w:rsidR="00D47A91" w:rsidRPr="000532A3" w:rsidRDefault="00D47A91" w:rsidP="003B7B02">
            <w:pPr>
              <w:pStyle w:val="NoSpacing"/>
              <w:jc w:val="both"/>
              <w:rPr>
                <w:sz w:val="16"/>
                <w:szCs w:val="16"/>
              </w:rPr>
            </w:pPr>
          </w:p>
          <w:p w14:paraId="66A990EB" w14:textId="77777777" w:rsidR="003B7B02" w:rsidRDefault="003B7B02" w:rsidP="003B7B02">
            <w:pPr>
              <w:pStyle w:val="NoSpacing"/>
              <w:jc w:val="both"/>
              <w:rPr>
                <w:sz w:val="16"/>
                <w:szCs w:val="16"/>
              </w:rPr>
            </w:pPr>
            <w:r w:rsidRPr="000532A3">
              <w:rPr>
                <w:sz w:val="16"/>
                <w:szCs w:val="16"/>
              </w:rPr>
              <w:t>Highly flammable substances shall not be brought into or used in any portion of the premises.</w:t>
            </w:r>
          </w:p>
          <w:p w14:paraId="122980E8" w14:textId="77777777" w:rsidR="00D47A91" w:rsidRPr="000532A3" w:rsidRDefault="00D47A91" w:rsidP="003B7B02">
            <w:pPr>
              <w:pStyle w:val="NoSpacing"/>
              <w:jc w:val="both"/>
              <w:rPr>
                <w:sz w:val="16"/>
                <w:szCs w:val="16"/>
              </w:rPr>
            </w:pPr>
          </w:p>
          <w:p w14:paraId="5D430F95" w14:textId="35FF6D94" w:rsidR="003B7B02" w:rsidRDefault="003B7B02" w:rsidP="003B7B02">
            <w:pPr>
              <w:pStyle w:val="NoSpacing"/>
              <w:jc w:val="both"/>
              <w:rPr>
                <w:sz w:val="16"/>
                <w:szCs w:val="16"/>
              </w:rPr>
            </w:pPr>
            <w:r w:rsidRPr="000532A3">
              <w:rPr>
                <w:sz w:val="16"/>
                <w:szCs w:val="16"/>
              </w:rPr>
              <w:t>The wearing of stiletto heels is not permitted on the wooden floors of the Church and West End Hall.</w:t>
            </w:r>
          </w:p>
          <w:p w14:paraId="231BA57A" w14:textId="76A80392" w:rsidR="00031151" w:rsidRDefault="00031151" w:rsidP="003B7B02">
            <w:pPr>
              <w:pStyle w:val="NoSpacing"/>
              <w:jc w:val="both"/>
              <w:rPr>
                <w:sz w:val="16"/>
                <w:szCs w:val="16"/>
              </w:rPr>
            </w:pPr>
          </w:p>
          <w:p w14:paraId="476811E7" w14:textId="2B97E337" w:rsidR="00031151" w:rsidRPr="00B83B34" w:rsidRDefault="00031151" w:rsidP="00031151">
            <w:pPr>
              <w:pStyle w:val="NoSpacing"/>
              <w:jc w:val="both"/>
              <w:rPr>
                <w:rFonts w:cstheme="minorHAnsi"/>
                <w:sz w:val="16"/>
                <w:szCs w:val="16"/>
              </w:rPr>
            </w:pPr>
            <w:r w:rsidRPr="00B83B34">
              <w:rPr>
                <w:rFonts w:cstheme="minorHAnsi"/>
                <w:sz w:val="16"/>
                <w:szCs w:val="16"/>
              </w:rPr>
              <w:t>The use of the church Wi-Fi is permitted, if available, but is not part of the Hiring Agreement</w:t>
            </w:r>
            <w:proofErr w:type="gramStart"/>
            <w:r w:rsidRPr="00B83B34">
              <w:rPr>
                <w:rFonts w:cstheme="minorHAnsi"/>
                <w:sz w:val="16"/>
                <w:szCs w:val="16"/>
              </w:rPr>
              <w:t xml:space="preserve">.  </w:t>
            </w:r>
            <w:proofErr w:type="gramEnd"/>
          </w:p>
          <w:p w14:paraId="70B9B605" w14:textId="77777777" w:rsidR="00972B4E" w:rsidRPr="000532A3" w:rsidRDefault="00972B4E" w:rsidP="003B7B02">
            <w:pPr>
              <w:pStyle w:val="NoSpacing"/>
              <w:jc w:val="both"/>
              <w:rPr>
                <w:sz w:val="16"/>
                <w:szCs w:val="16"/>
              </w:rPr>
            </w:pPr>
          </w:p>
          <w:p w14:paraId="1F88D76D" w14:textId="77777777" w:rsidR="00972B4E" w:rsidRPr="000532A3" w:rsidRDefault="00972B4E" w:rsidP="00972B4E">
            <w:pPr>
              <w:pStyle w:val="NoSpacing"/>
              <w:jc w:val="both"/>
              <w:rPr>
                <w:b/>
                <w:color w:val="2E74B5" w:themeColor="accent1" w:themeShade="BF"/>
                <w:sz w:val="16"/>
                <w:szCs w:val="16"/>
              </w:rPr>
            </w:pPr>
            <w:r w:rsidRPr="000532A3">
              <w:rPr>
                <w:b/>
                <w:color w:val="2E74B5" w:themeColor="accent1" w:themeShade="BF"/>
                <w:sz w:val="16"/>
                <w:szCs w:val="16"/>
              </w:rPr>
              <w:t>CAR PARK</w:t>
            </w:r>
          </w:p>
          <w:p w14:paraId="5FBD42F1" w14:textId="77777777" w:rsidR="00972B4E" w:rsidRDefault="00972B4E" w:rsidP="00972B4E">
            <w:pPr>
              <w:pStyle w:val="NoSpacing"/>
              <w:jc w:val="both"/>
              <w:rPr>
                <w:sz w:val="16"/>
                <w:szCs w:val="16"/>
              </w:rPr>
            </w:pPr>
            <w:r w:rsidRPr="000532A3">
              <w:rPr>
                <w:sz w:val="16"/>
                <w:szCs w:val="16"/>
              </w:rPr>
              <w:t>The use of the Car Park may be available to Hirers, but is not part of the Hiring Agreement and Hirers must be ready to vacate in case of emergency Church needs.</w:t>
            </w:r>
          </w:p>
          <w:p w14:paraId="7ABE094A" w14:textId="77777777" w:rsidR="009A3AA6" w:rsidRPr="000532A3" w:rsidRDefault="009A3AA6" w:rsidP="00972B4E">
            <w:pPr>
              <w:pStyle w:val="NoSpacing"/>
              <w:jc w:val="both"/>
              <w:rPr>
                <w:sz w:val="16"/>
                <w:szCs w:val="16"/>
              </w:rPr>
            </w:pPr>
          </w:p>
          <w:p w14:paraId="677751BE" w14:textId="77777777" w:rsidR="00972B4E" w:rsidRDefault="00972B4E" w:rsidP="00972B4E">
            <w:pPr>
              <w:pStyle w:val="NoSpacing"/>
              <w:jc w:val="both"/>
              <w:rPr>
                <w:sz w:val="16"/>
                <w:szCs w:val="16"/>
              </w:rPr>
            </w:pPr>
            <w:r w:rsidRPr="000532A3">
              <w:rPr>
                <w:sz w:val="16"/>
                <w:szCs w:val="16"/>
              </w:rPr>
              <w:t>The Car Park is limited to 9 places including 1 designated disabled space and parking is strictly at the owner’s risk. The PCC can accept no liability whatsoever for cars parked in its Car Park.</w:t>
            </w:r>
          </w:p>
          <w:p w14:paraId="6787DB95" w14:textId="77777777" w:rsidR="009A3AA6" w:rsidRPr="000532A3" w:rsidRDefault="009A3AA6" w:rsidP="00972B4E">
            <w:pPr>
              <w:pStyle w:val="NoSpacing"/>
              <w:jc w:val="both"/>
              <w:rPr>
                <w:sz w:val="16"/>
                <w:szCs w:val="16"/>
              </w:rPr>
            </w:pPr>
          </w:p>
          <w:p w14:paraId="61FFE31B" w14:textId="77777777" w:rsidR="00972B4E" w:rsidRDefault="00972B4E" w:rsidP="00972B4E">
            <w:pPr>
              <w:pStyle w:val="NoSpacing"/>
              <w:jc w:val="both"/>
              <w:rPr>
                <w:sz w:val="16"/>
                <w:szCs w:val="16"/>
              </w:rPr>
            </w:pPr>
            <w:r w:rsidRPr="000532A3">
              <w:rPr>
                <w:sz w:val="16"/>
                <w:szCs w:val="16"/>
              </w:rPr>
              <w:t>The Hirer is responsible for the ensuring that access to the Vicarage parking (in front of, and to the side of the garage) is maintained via the drive at the side of the West End, during any use by them of the Car Park.</w:t>
            </w:r>
          </w:p>
          <w:p w14:paraId="30B865F1" w14:textId="77777777" w:rsidR="009A3AA6" w:rsidRPr="000532A3" w:rsidRDefault="009A3AA6" w:rsidP="00972B4E">
            <w:pPr>
              <w:pStyle w:val="NoSpacing"/>
              <w:jc w:val="both"/>
              <w:rPr>
                <w:sz w:val="16"/>
                <w:szCs w:val="16"/>
              </w:rPr>
            </w:pPr>
          </w:p>
          <w:p w14:paraId="2D2B8DF1" w14:textId="77777777" w:rsidR="00671B18" w:rsidRPr="00B83B34" w:rsidRDefault="00671B18" w:rsidP="00671B18">
            <w:pPr>
              <w:pStyle w:val="NoSpacing"/>
              <w:jc w:val="both"/>
              <w:rPr>
                <w:rFonts w:cstheme="minorHAnsi"/>
                <w:sz w:val="16"/>
                <w:szCs w:val="16"/>
              </w:rPr>
            </w:pPr>
            <w:r w:rsidRPr="00B83B34">
              <w:rPr>
                <w:rFonts w:cstheme="minorHAnsi"/>
                <w:sz w:val="16"/>
                <w:szCs w:val="16"/>
              </w:rPr>
              <w:t>The Hirer is to ensure there is access to the Church Centre on Tuesdays and Fridays for the Age We Care minibus at 9.30am and 3.30pm.</w:t>
            </w:r>
          </w:p>
          <w:p w14:paraId="7AF123A6" w14:textId="77777777" w:rsidR="00671B18" w:rsidRPr="00671B18" w:rsidRDefault="00671B18" w:rsidP="00671B18">
            <w:pPr>
              <w:pStyle w:val="NoSpacing"/>
              <w:jc w:val="both"/>
              <w:rPr>
                <w:sz w:val="16"/>
                <w:szCs w:val="16"/>
              </w:rPr>
            </w:pPr>
          </w:p>
          <w:p w14:paraId="0FF193FD" w14:textId="77777777" w:rsidR="00972B4E" w:rsidRPr="000532A3" w:rsidRDefault="00972B4E" w:rsidP="00972B4E">
            <w:pPr>
              <w:pStyle w:val="NoSpacing"/>
              <w:jc w:val="both"/>
              <w:rPr>
                <w:sz w:val="16"/>
                <w:szCs w:val="16"/>
              </w:rPr>
            </w:pPr>
            <w:r w:rsidRPr="000532A3">
              <w:rPr>
                <w:sz w:val="16"/>
                <w:szCs w:val="16"/>
              </w:rPr>
              <w:t>There are several spaces on the roads within the vicinity of the Church.</w:t>
            </w:r>
          </w:p>
          <w:p w14:paraId="41C70DFA" w14:textId="77777777" w:rsidR="00DA794C" w:rsidRPr="000532A3" w:rsidRDefault="00DA794C" w:rsidP="00972B4E">
            <w:pPr>
              <w:pStyle w:val="NoSpacing"/>
              <w:jc w:val="both"/>
              <w:rPr>
                <w:sz w:val="16"/>
                <w:szCs w:val="16"/>
              </w:rPr>
            </w:pPr>
          </w:p>
          <w:p w14:paraId="0C700B16" w14:textId="77777777" w:rsidR="00DA794C" w:rsidRPr="000532A3" w:rsidRDefault="00DA794C" w:rsidP="00DA794C">
            <w:pPr>
              <w:pStyle w:val="NoSpacing"/>
              <w:jc w:val="both"/>
              <w:rPr>
                <w:b/>
                <w:color w:val="2E74B5" w:themeColor="accent1" w:themeShade="BF"/>
                <w:sz w:val="16"/>
                <w:szCs w:val="16"/>
              </w:rPr>
            </w:pPr>
            <w:r w:rsidRPr="000532A3">
              <w:rPr>
                <w:b/>
                <w:color w:val="2E74B5" w:themeColor="accent1" w:themeShade="BF"/>
                <w:sz w:val="16"/>
                <w:szCs w:val="16"/>
              </w:rPr>
              <w:t>RESPONSIBILITIES</w:t>
            </w:r>
          </w:p>
          <w:p w14:paraId="4166079C" w14:textId="77777777" w:rsidR="00DA794C" w:rsidRDefault="00DA794C" w:rsidP="00DA794C">
            <w:pPr>
              <w:pStyle w:val="NoSpacing"/>
              <w:jc w:val="both"/>
              <w:rPr>
                <w:sz w:val="16"/>
                <w:szCs w:val="16"/>
              </w:rPr>
            </w:pPr>
            <w:r w:rsidRPr="000532A3">
              <w:rPr>
                <w:sz w:val="16"/>
                <w:szCs w:val="16"/>
              </w:rPr>
              <w:t>The PCC will be responsible for providing facilities as agreed in good working order throughout the letting period.</w:t>
            </w:r>
          </w:p>
          <w:p w14:paraId="023EC37E" w14:textId="77777777" w:rsidR="003C53B6" w:rsidRPr="000532A3" w:rsidRDefault="003C53B6" w:rsidP="00DA794C">
            <w:pPr>
              <w:pStyle w:val="NoSpacing"/>
              <w:jc w:val="both"/>
              <w:rPr>
                <w:sz w:val="16"/>
                <w:szCs w:val="16"/>
              </w:rPr>
            </w:pPr>
          </w:p>
          <w:p w14:paraId="3CDE67C1" w14:textId="77777777" w:rsidR="00DA794C" w:rsidRDefault="00DA794C" w:rsidP="00DA794C">
            <w:pPr>
              <w:pStyle w:val="NoSpacing"/>
              <w:jc w:val="both"/>
              <w:rPr>
                <w:sz w:val="16"/>
                <w:szCs w:val="16"/>
              </w:rPr>
            </w:pPr>
            <w:r w:rsidRPr="000532A3">
              <w:rPr>
                <w:sz w:val="16"/>
                <w:szCs w:val="16"/>
              </w:rPr>
              <w:t xml:space="preserve">The Hirer will be responsible for ensuring that all users are aware of the procedures for safe and correct use of equipment and </w:t>
            </w:r>
            <w:proofErr w:type="gramStart"/>
            <w:r w:rsidRPr="000532A3">
              <w:rPr>
                <w:sz w:val="16"/>
                <w:szCs w:val="16"/>
              </w:rPr>
              <w:t>facilities, and</w:t>
            </w:r>
            <w:proofErr w:type="gramEnd"/>
            <w:r w:rsidRPr="000532A3">
              <w:rPr>
                <w:sz w:val="16"/>
                <w:szCs w:val="16"/>
              </w:rPr>
              <w:t xml:space="preserve"> shall report any deficiencies on the occasion of each use.</w:t>
            </w:r>
          </w:p>
          <w:p w14:paraId="3B3F2CAF" w14:textId="77777777" w:rsidR="003C53B6" w:rsidRPr="000532A3" w:rsidRDefault="003C53B6" w:rsidP="00DA794C">
            <w:pPr>
              <w:pStyle w:val="NoSpacing"/>
              <w:jc w:val="both"/>
              <w:rPr>
                <w:sz w:val="16"/>
                <w:szCs w:val="16"/>
              </w:rPr>
            </w:pPr>
          </w:p>
          <w:p w14:paraId="01A210B1" w14:textId="77777777" w:rsidR="00DA794C" w:rsidRDefault="00DA794C" w:rsidP="00DA794C">
            <w:pPr>
              <w:pStyle w:val="NoSpacing"/>
              <w:jc w:val="both"/>
              <w:rPr>
                <w:sz w:val="16"/>
                <w:szCs w:val="16"/>
              </w:rPr>
            </w:pPr>
            <w:r w:rsidRPr="000532A3">
              <w:rPr>
                <w:sz w:val="16"/>
                <w:szCs w:val="16"/>
              </w:rPr>
              <w:t xml:space="preserve">The Hirer shall ensure that there is a responsible adult or adults present and able to </w:t>
            </w:r>
            <w:proofErr w:type="gramStart"/>
            <w:r w:rsidRPr="000532A3">
              <w:rPr>
                <w:sz w:val="16"/>
                <w:szCs w:val="16"/>
              </w:rPr>
              <w:t>supervise at all times</w:t>
            </w:r>
            <w:proofErr w:type="gramEnd"/>
            <w:r w:rsidRPr="000532A3">
              <w:rPr>
                <w:sz w:val="16"/>
                <w:szCs w:val="16"/>
              </w:rPr>
              <w:t xml:space="preserve"> during the letting. During the period of hire, the Hirer is responsible for the orderly behaviour of guests/members on the premises.</w:t>
            </w:r>
          </w:p>
          <w:p w14:paraId="416704FB" w14:textId="77777777" w:rsidR="003C53B6" w:rsidRPr="000532A3" w:rsidRDefault="003C53B6" w:rsidP="00DA794C">
            <w:pPr>
              <w:pStyle w:val="NoSpacing"/>
              <w:jc w:val="both"/>
              <w:rPr>
                <w:sz w:val="16"/>
                <w:szCs w:val="16"/>
              </w:rPr>
            </w:pPr>
          </w:p>
          <w:p w14:paraId="2836F13F" w14:textId="77777777" w:rsidR="00DA794C" w:rsidRDefault="00DA794C" w:rsidP="00DA794C">
            <w:pPr>
              <w:pStyle w:val="NoSpacing"/>
              <w:jc w:val="both"/>
              <w:rPr>
                <w:sz w:val="16"/>
                <w:szCs w:val="16"/>
              </w:rPr>
            </w:pPr>
            <w:r w:rsidRPr="000532A3">
              <w:rPr>
                <w:sz w:val="16"/>
                <w:szCs w:val="16"/>
              </w:rPr>
              <w:t>The Hirer must leave the premises in a clean and tidy condition. All floors must be swept or vacuumed, any spillages mopped up and kitchen surfaces wiped</w:t>
            </w:r>
            <w:r w:rsidRPr="00F90CAD">
              <w:rPr>
                <w:sz w:val="16"/>
                <w:szCs w:val="16"/>
              </w:rPr>
              <w:t xml:space="preserve">. </w:t>
            </w:r>
            <w:r w:rsidR="00F90CAD" w:rsidRPr="00B83B34">
              <w:rPr>
                <w:sz w:val="16"/>
                <w:szCs w:val="16"/>
              </w:rPr>
              <w:t xml:space="preserve">All windows are to be closed and kitchen appliances switched off. </w:t>
            </w:r>
            <w:r w:rsidRPr="00B83B34">
              <w:rPr>
                <w:sz w:val="16"/>
                <w:szCs w:val="16"/>
              </w:rPr>
              <w:t xml:space="preserve">Losses, </w:t>
            </w:r>
            <w:proofErr w:type="gramStart"/>
            <w:r w:rsidRPr="00B83B34">
              <w:rPr>
                <w:sz w:val="16"/>
                <w:szCs w:val="16"/>
              </w:rPr>
              <w:t>breakages</w:t>
            </w:r>
            <w:proofErr w:type="gramEnd"/>
            <w:r w:rsidRPr="00B83B34">
              <w:rPr>
                <w:sz w:val="16"/>
                <w:szCs w:val="16"/>
              </w:rPr>
              <w:t xml:space="preserve"> and damage must be reported, and paid for in full</w:t>
            </w:r>
            <w:r w:rsidRPr="000532A3">
              <w:rPr>
                <w:sz w:val="16"/>
                <w:szCs w:val="16"/>
              </w:rPr>
              <w:t>. Breakages of crockery or glasses will be charged at £2 per item. Hirers may rearrange tables and chairs in the premises, but must restore them to their original places immediately at the end of the letting.</w:t>
            </w:r>
          </w:p>
          <w:p w14:paraId="5ED1B794" w14:textId="77777777" w:rsidR="003C53B6" w:rsidRPr="000532A3" w:rsidRDefault="003C53B6" w:rsidP="00DA794C">
            <w:pPr>
              <w:pStyle w:val="NoSpacing"/>
              <w:jc w:val="both"/>
              <w:rPr>
                <w:sz w:val="16"/>
                <w:szCs w:val="16"/>
              </w:rPr>
            </w:pPr>
          </w:p>
          <w:p w14:paraId="203B5B40" w14:textId="66871BEE" w:rsidR="009C65BD" w:rsidRPr="009D1CF8" w:rsidRDefault="00DA794C" w:rsidP="00421DC6">
            <w:pPr>
              <w:pStyle w:val="NoSpacing"/>
              <w:jc w:val="both"/>
              <w:rPr>
                <w:sz w:val="16"/>
                <w:szCs w:val="16"/>
              </w:rPr>
            </w:pPr>
            <w:r w:rsidRPr="000532A3">
              <w:rPr>
                <w:sz w:val="16"/>
                <w:szCs w:val="16"/>
              </w:rPr>
              <w:t xml:space="preserve">The Hirer agrees to indemnify the PCC against all claims, demands, actions, proceedings, damages, </w:t>
            </w:r>
            <w:proofErr w:type="gramStart"/>
            <w:r w:rsidRPr="000532A3">
              <w:rPr>
                <w:sz w:val="16"/>
                <w:szCs w:val="16"/>
              </w:rPr>
              <w:t>costs</w:t>
            </w:r>
            <w:proofErr w:type="gramEnd"/>
            <w:r w:rsidRPr="000532A3">
              <w:rPr>
                <w:sz w:val="16"/>
                <w:szCs w:val="16"/>
              </w:rPr>
              <w:t xml:space="preserve"> and expenses arising specifically from its use of the premises and car park.</w:t>
            </w:r>
          </w:p>
        </w:tc>
        <w:tc>
          <w:tcPr>
            <w:tcW w:w="586" w:type="dxa"/>
          </w:tcPr>
          <w:p w14:paraId="20285A54" w14:textId="77777777" w:rsidR="000D63A5" w:rsidRDefault="000D63A5" w:rsidP="00D84052">
            <w:pPr>
              <w:rPr>
                <w:sz w:val="16"/>
                <w:szCs w:val="16"/>
              </w:rPr>
            </w:pPr>
            <w:r>
              <w:rPr>
                <w:sz w:val="16"/>
                <w:szCs w:val="16"/>
              </w:rPr>
              <w:lastRenderedPageBreak/>
              <w:t>4.</w:t>
            </w:r>
          </w:p>
          <w:p w14:paraId="471E0535" w14:textId="77777777" w:rsidR="000D63A5" w:rsidRDefault="000D63A5" w:rsidP="00D84052">
            <w:pPr>
              <w:rPr>
                <w:sz w:val="16"/>
                <w:szCs w:val="16"/>
              </w:rPr>
            </w:pPr>
            <w:r>
              <w:rPr>
                <w:sz w:val="16"/>
                <w:szCs w:val="16"/>
              </w:rPr>
              <w:t>4.1</w:t>
            </w:r>
          </w:p>
          <w:p w14:paraId="65BAA109" w14:textId="77777777" w:rsidR="00F007EB" w:rsidRDefault="00F007EB" w:rsidP="00D84052">
            <w:pPr>
              <w:rPr>
                <w:sz w:val="16"/>
                <w:szCs w:val="16"/>
              </w:rPr>
            </w:pPr>
          </w:p>
          <w:p w14:paraId="43C0CDDB" w14:textId="77777777" w:rsidR="00F007EB" w:rsidRDefault="00F007EB" w:rsidP="00D84052">
            <w:pPr>
              <w:rPr>
                <w:sz w:val="16"/>
                <w:szCs w:val="16"/>
              </w:rPr>
            </w:pPr>
          </w:p>
          <w:p w14:paraId="56A62080" w14:textId="77777777" w:rsidR="00F007EB" w:rsidRDefault="00F007EB" w:rsidP="00D84052">
            <w:pPr>
              <w:rPr>
                <w:sz w:val="16"/>
                <w:szCs w:val="16"/>
              </w:rPr>
            </w:pPr>
          </w:p>
          <w:p w14:paraId="3E39B574" w14:textId="77777777" w:rsidR="00F007EB" w:rsidRDefault="00F007EB" w:rsidP="00D84052">
            <w:pPr>
              <w:rPr>
                <w:sz w:val="16"/>
                <w:szCs w:val="16"/>
              </w:rPr>
            </w:pPr>
          </w:p>
          <w:p w14:paraId="46F2ECA5" w14:textId="77777777" w:rsidR="00F007EB" w:rsidRDefault="00F007EB" w:rsidP="00D84052">
            <w:pPr>
              <w:rPr>
                <w:sz w:val="16"/>
                <w:szCs w:val="16"/>
              </w:rPr>
            </w:pPr>
            <w:r>
              <w:rPr>
                <w:sz w:val="16"/>
                <w:szCs w:val="16"/>
              </w:rPr>
              <w:t xml:space="preserve"> </w:t>
            </w:r>
          </w:p>
          <w:p w14:paraId="706D570C" w14:textId="77777777" w:rsidR="009F55F0" w:rsidRPr="000532A3" w:rsidRDefault="009F55F0" w:rsidP="00D84052">
            <w:pPr>
              <w:rPr>
                <w:sz w:val="16"/>
                <w:szCs w:val="16"/>
              </w:rPr>
            </w:pPr>
            <w:r w:rsidRPr="000532A3">
              <w:rPr>
                <w:sz w:val="16"/>
                <w:szCs w:val="16"/>
              </w:rPr>
              <w:t>4.2</w:t>
            </w:r>
          </w:p>
          <w:p w14:paraId="2DB150C9" w14:textId="77777777" w:rsidR="009F55F0" w:rsidRPr="000532A3" w:rsidRDefault="009F55F0" w:rsidP="00D84052">
            <w:pPr>
              <w:rPr>
                <w:sz w:val="16"/>
                <w:szCs w:val="16"/>
              </w:rPr>
            </w:pPr>
          </w:p>
          <w:p w14:paraId="0674F861" w14:textId="77777777" w:rsidR="009F55F0" w:rsidRPr="000532A3" w:rsidRDefault="009F55F0" w:rsidP="00D84052">
            <w:pPr>
              <w:rPr>
                <w:sz w:val="16"/>
                <w:szCs w:val="16"/>
              </w:rPr>
            </w:pPr>
          </w:p>
          <w:p w14:paraId="50694E0B" w14:textId="77777777" w:rsidR="009F55F0" w:rsidRPr="000532A3" w:rsidRDefault="009F55F0" w:rsidP="00D84052">
            <w:pPr>
              <w:rPr>
                <w:sz w:val="16"/>
                <w:szCs w:val="16"/>
              </w:rPr>
            </w:pPr>
          </w:p>
          <w:p w14:paraId="72E3EDA9" w14:textId="77777777" w:rsidR="009F55F0" w:rsidRDefault="009F55F0" w:rsidP="00D84052">
            <w:pPr>
              <w:rPr>
                <w:sz w:val="16"/>
                <w:szCs w:val="16"/>
              </w:rPr>
            </w:pPr>
          </w:p>
          <w:p w14:paraId="2D215B4A" w14:textId="77777777" w:rsidR="00F007EB" w:rsidRPr="000532A3" w:rsidRDefault="00F007EB" w:rsidP="00D84052">
            <w:pPr>
              <w:rPr>
                <w:sz w:val="16"/>
                <w:szCs w:val="16"/>
              </w:rPr>
            </w:pPr>
          </w:p>
          <w:p w14:paraId="73B7F920" w14:textId="77777777" w:rsidR="009F55F0" w:rsidRPr="000532A3" w:rsidRDefault="009F55F0" w:rsidP="00D84052">
            <w:pPr>
              <w:rPr>
                <w:sz w:val="16"/>
                <w:szCs w:val="16"/>
              </w:rPr>
            </w:pPr>
          </w:p>
          <w:p w14:paraId="73DD3942" w14:textId="77777777" w:rsidR="008C46D0" w:rsidRDefault="009F55F0" w:rsidP="00D84052">
            <w:pPr>
              <w:rPr>
                <w:sz w:val="16"/>
                <w:szCs w:val="16"/>
              </w:rPr>
            </w:pPr>
            <w:r w:rsidRPr="000532A3">
              <w:rPr>
                <w:sz w:val="16"/>
                <w:szCs w:val="16"/>
              </w:rPr>
              <w:t>4.3</w:t>
            </w:r>
          </w:p>
          <w:p w14:paraId="08EA83E7" w14:textId="77777777" w:rsidR="00F53FE3" w:rsidRPr="000532A3" w:rsidRDefault="00F53FE3" w:rsidP="00D84052">
            <w:pPr>
              <w:rPr>
                <w:sz w:val="16"/>
                <w:szCs w:val="16"/>
              </w:rPr>
            </w:pPr>
          </w:p>
          <w:p w14:paraId="27D2F030" w14:textId="77777777" w:rsidR="008C46D0" w:rsidRPr="000532A3" w:rsidRDefault="008C46D0" w:rsidP="00D84052">
            <w:pPr>
              <w:rPr>
                <w:sz w:val="16"/>
                <w:szCs w:val="16"/>
              </w:rPr>
            </w:pPr>
          </w:p>
          <w:p w14:paraId="62552EE9" w14:textId="77777777" w:rsidR="008C46D0" w:rsidRPr="000532A3" w:rsidRDefault="008C46D0" w:rsidP="00D84052">
            <w:pPr>
              <w:rPr>
                <w:sz w:val="16"/>
                <w:szCs w:val="16"/>
              </w:rPr>
            </w:pPr>
            <w:r w:rsidRPr="000532A3">
              <w:rPr>
                <w:sz w:val="16"/>
                <w:szCs w:val="16"/>
              </w:rPr>
              <w:t>5.</w:t>
            </w:r>
          </w:p>
          <w:p w14:paraId="78F599CD" w14:textId="77777777" w:rsidR="008C46D0" w:rsidRPr="000532A3" w:rsidRDefault="008C46D0" w:rsidP="00D84052">
            <w:pPr>
              <w:rPr>
                <w:sz w:val="16"/>
                <w:szCs w:val="16"/>
              </w:rPr>
            </w:pPr>
            <w:r w:rsidRPr="000532A3">
              <w:rPr>
                <w:sz w:val="16"/>
                <w:szCs w:val="16"/>
              </w:rPr>
              <w:t>5.1</w:t>
            </w:r>
          </w:p>
          <w:p w14:paraId="011A42AA" w14:textId="77777777" w:rsidR="008C46D0" w:rsidRPr="000532A3" w:rsidRDefault="008C46D0" w:rsidP="00D84052">
            <w:pPr>
              <w:rPr>
                <w:sz w:val="16"/>
                <w:szCs w:val="16"/>
              </w:rPr>
            </w:pPr>
          </w:p>
          <w:p w14:paraId="677C2A87" w14:textId="77777777" w:rsidR="008C46D0" w:rsidRDefault="008C46D0" w:rsidP="00D84052">
            <w:pPr>
              <w:rPr>
                <w:sz w:val="16"/>
                <w:szCs w:val="16"/>
              </w:rPr>
            </w:pPr>
          </w:p>
          <w:p w14:paraId="217874C8" w14:textId="77777777" w:rsidR="007F475E" w:rsidRPr="000532A3" w:rsidRDefault="007F475E" w:rsidP="00D84052">
            <w:pPr>
              <w:rPr>
                <w:sz w:val="16"/>
                <w:szCs w:val="16"/>
              </w:rPr>
            </w:pPr>
          </w:p>
          <w:p w14:paraId="2524E5A3" w14:textId="77777777" w:rsidR="008C46D0" w:rsidRPr="000532A3" w:rsidRDefault="008C46D0" w:rsidP="00D84052">
            <w:pPr>
              <w:rPr>
                <w:sz w:val="16"/>
                <w:szCs w:val="16"/>
              </w:rPr>
            </w:pPr>
            <w:r w:rsidRPr="000532A3">
              <w:rPr>
                <w:sz w:val="16"/>
                <w:szCs w:val="16"/>
              </w:rPr>
              <w:t>5.2</w:t>
            </w:r>
          </w:p>
          <w:p w14:paraId="138A74E9" w14:textId="77777777" w:rsidR="008C46D0" w:rsidRPr="000532A3" w:rsidRDefault="008C46D0" w:rsidP="00D84052">
            <w:pPr>
              <w:rPr>
                <w:sz w:val="16"/>
                <w:szCs w:val="16"/>
              </w:rPr>
            </w:pPr>
          </w:p>
          <w:p w14:paraId="41B3C831" w14:textId="77777777" w:rsidR="008C46D0" w:rsidRDefault="008C46D0" w:rsidP="00D84052">
            <w:pPr>
              <w:rPr>
                <w:sz w:val="16"/>
                <w:szCs w:val="16"/>
              </w:rPr>
            </w:pPr>
          </w:p>
          <w:p w14:paraId="2913C676" w14:textId="77777777" w:rsidR="007F475E" w:rsidRPr="000532A3" w:rsidRDefault="007F475E" w:rsidP="00D84052">
            <w:pPr>
              <w:rPr>
                <w:sz w:val="16"/>
                <w:szCs w:val="16"/>
              </w:rPr>
            </w:pPr>
          </w:p>
          <w:p w14:paraId="76B15B5B" w14:textId="77777777" w:rsidR="008C46D0" w:rsidRPr="000532A3" w:rsidRDefault="008C46D0" w:rsidP="00D84052">
            <w:pPr>
              <w:rPr>
                <w:sz w:val="16"/>
                <w:szCs w:val="16"/>
              </w:rPr>
            </w:pPr>
          </w:p>
          <w:p w14:paraId="0D0A9EA2" w14:textId="77777777" w:rsidR="008C46D0" w:rsidRPr="000532A3" w:rsidRDefault="008C46D0" w:rsidP="00D84052">
            <w:pPr>
              <w:rPr>
                <w:sz w:val="16"/>
                <w:szCs w:val="16"/>
              </w:rPr>
            </w:pPr>
            <w:r w:rsidRPr="000532A3">
              <w:rPr>
                <w:sz w:val="16"/>
                <w:szCs w:val="16"/>
              </w:rPr>
              <w:t>5.3</w:t>
            </w:r>
          </w:p>
          <w:p w14:paraId="6B7467F8" w14:textId="77777777" w:rsidR="008C46D0" w:rsidRPr="000532A3" w:rsidRDefault="008C46D0" w:rsidP="00D84052">
            <w:pPr>
              <w:rPr>
                <w:sz w:val="16"/>
                <w:szCs w:val="16"/>
              </w:rPr>
            </w:pPr>
          </w:p>
          <w:p w14:paraId="6BC57AFE" w14:textId="77777777" w:rsidR="008C46D0" w:rsidRDefault="008C46D0" w:rsidP="00D84052">
            <w:pPr>
              <w:rPr>
                <w:sz w:val="16"/>
                <w:szCs w:val="16"/>
              </w:rPr>
            </w:pPr>
          </w:p>
          <w:p w14:paraId="120C63AD" w14:textId="77777777" w:rsidR="007F475E" w:rsidRPr="000532A3" w:rsidRDefault="007F475E" w:rsidP="00D84052">
            <w:pPr>
              <w:rPr>
                <w:sz w:val="16"/>
                <w:szCs w:val="16"/>
              </w:rPr>
            </w:pPr>
          </w:p>
          <w:p w14:paraId="0058B201" w14:textId="77777777" w:rsidR="008C46D0" w:rsidRPr="000532A3" w:rsidRDefault="008C46D0" w:rsidP="00D84052">
            <w:pPr>
              <w:rPr>
                <w:sz w:val="16"/>
                <w:szCs w:val="16"/>
              </w:rPr>
            </w:pPr>
          </w:p>
          <w:p w14:paraId="65B16EC8" w14:textId="77777777" w:rsidR="008C46D0" w:rsidRPr="000532A3" w:rsidRDefault="008C46D0" w:rsidP="00D84052">
            <w:pPr>
              <w:rPr>
                <w:sz w:val="16"/>
                <w:szCs w:val="16"/>
              </w:rPr>
            </w:pPr>
          </w:p>
          <w:p w14:paraId="62F3E51E" w14:textId="77777777" w:rsidR="008C46D0" w:rsidRPr="000532A3" w:rsidRDefault="008C46D0" w:rsidP="00D84052">
            <w:pPr>
              <w:rPr>
                <w:sz w:val="16"/>
                <w:szCs w:val="16"/>
              </w:rPr>
            </w:pPr>
            <w:r w:rsidRPr="000532A3">
              <w:rPr>
                <w:sz w:val="16"/>
                <w:szCs w:val="16"/>
              </w:rPr>
              <w:t>5.4</w:t>
            </w:r>
          </w:p>
          <w:p w14:paraId="41A99ECB" w14:textId="77777777" w:rsidR="004A0D7B" w:rsidRPr="000532A3" w:rsidRDefault="004A0D7B" w:rsidP="00D84052">
            <w:pPr>
              <w:rPr>
                <w:sz w:val="16"/>
                <w:szCs w:val="16"/>
              </w:rPr>
            </w:pPr>
          </w:p>
          <w:p w14:paraId="233DA4FE" w14:textId="77777777" w:rsidR="004A0D7B" w:rsidRPr="000532A3" w:rsidRDefault="004A0D7B" w:rsidP="00D84052">
            <w:pPr>
              <w:rPr>
                <w:sz w:val="16"/>
                <w:szCs w:val="16"/>
              </w:rPr>
            </w:pPr>
          </w:p>
          <w:p w14:paraId="0EEF768C" w14:textId="77777777" w:rsidR="004A0D7B" w:rsidRPr="000532A3" w:rsidRDefault="004A0D7B" w:rsidP="00D84052">
            <w:pPr>
              <w:rPr>
                <w:sz w:val="16"/>
                <w:szCs w:val="16"/>
              </w:rPr>
            </w:pPr>
          </w:p>
          <w:p w14:paraId="13A39D46" w14:textId="77777777" w:rsidR="004A0D7B" w:rsidRPr="000532A3" w:rsidRDefault="004A0D7B" w:rsidP="00D84052">
            <w:pPr>
              <w:rPr>
                <w:sz w:val="16"/>
                <w:szCs w:val="16"/>
              </w:rPr>
            </w:pPr>
            <w:r w:rsidRPr="000532A3">
              <w:rPr>
                <w:sz w:val="16"/>
                <w:szCs w:val="16"/>
              </w:rPr>
              <w:t>6.</w:t>
            </w:r>
          </w:p>
          <w:p w14:paraId="06D533B1" w14:textId="77777777" w:rsidR="004A0D7B" w:rsidRPr="000532A3" w:rsidRDefault="004A0D7B" w:rsidP="00D84052">
            <w:pPr>
              <w:rPr>
                <w:sz w:val="16"/>
                <w:szCs w:val="16"/>
              </w:rPr>
            </w:pPr>
            <w:r w:rsidRPr="000532A3">
              <w:rPr>
                <w:sz w:val="16"/>
                <w:szCs w:val="16"/>
              </w:rPr>
              <w:t>6.1</w:t>
            </w:r>
          </w:p>
          <w:p w14:paraId="3C2CB5B0" w14:textId="77777777" w:rsidR="004A0D7B" w:rsidRPr="000532A3" w:rsidRDefault="004A0D7B" w:rsidP="00D84052">
            <w:pPr>
              <w:rPr>
                <w:sz w:val="16"/>
                <w:szCs w:val="16"/>
              </w:rPr>
            </w:pPr>
          </w:p>
          <w:p w14:paraId="1A42F71C" w14:textId="77777777" w:rsidR="004A0D7B" w:rsidRPr="000532A3" w:rsidRDefault="004A0D7B" w:rsidP="00D84052">
            <w:pPr>
              <w:rPr>
                <w:sz w:val="16"/>
                <w:szCs w:val="16"/>
              </w:rPr>
            </w:pPr>
          </w:p>
          <w:p w14:paraId="160E9C4E" w14:textId="77777777" w:rsidR="004A0D7B" w:rsidRPr="000532A3" w:rsidRDefault="004A0D7B" w:rsidP="00D84052">
            <w:pPr>
              <w:rPr>
                <w:sz w:val="16"/>
                <w:szCs w:val="16"/>
              </w:rPr>
            </w:pPr>
          </w:p>
          <w:p w14:paraId="498F197A" w14:textId="77777777" w:rsidR="004A0D7B" w:rsidRPr="000532A3" w:rsidRDefault="004A0D7B" w:rsidP="00D84052">
            <w:pPr>
              <w:rPr>
                <w:sz w:val="16"/>
                <w:szCs w:val="16"/>
              </w:rPr>
            </w:pPr>
          </w:p>
          <w:p w14:paraId="11D13F8E" w14:textId="77777777" w:rsidR="004A0D7B" w:rsidRPr="000532A3" w:rsidRDefault="004A0D7B" w:rsidP="00D84052">
            <w:pPr>
              <w:rPr>
                <w:sz w:val="16"/>
                <w:szCs w:val="16"/>
              </w:rPr>
            </w:pPr>
          </w:p>
          <w:p w14:paraId="237FE315" w14:textId="77777777" w:rsidR="004A0D7B" w:rsidRPr="000532A3" w:rsidRDefault="004A0D7B" w:rsidP="00D84052">
            <w:pPr>
              <w:rPr>
                <w:sz w:val="16"/>
                <w:szCs w:val="16"/>
              </w:rPr>
            </w:pPr>
          </w:p>
          <w:p w14:paraId="7C3774D1" w14:textId="77777777" w:rsidR="004A0D7B" w:rsidRPr="000532A3" w:rsidRDefault="004A0D7B" w:rsidP="00D84052">
            <w:pPr>
              <w:rPr>
                <w:sz w:val="16"/>
                <w:szCs w:val="16"/>
              </w:rPr>
            </w:pPr>
          </w:p>
          <w:p w14:paraId="76896E1C" w14:textId="77777777" w:rsidR="004A0D7B" w:rsidRDefault="004A0D7B" w:rsidP="00D84052">
            <w:pPr>
              <w:rPr>
                <w:sz w:val="16"/>
                <w:szCs w:val="16"/>
              </w:rPr>
            </w:pPr>
          </w:p>
          <w:p w14:paraId="11520F80" w14:textId="00F0693C" w:rsidR="007F475E" w:rsidRDefault="007F475E" w:rsidP="00D84052">
            <w:pPr>
              <w:rPr>
                <w:sz w:val="16"/>
                <w:szCs w:val="16"/>
              </w:rPr>
            </w:pPr>
          </w:p>
          <w:p w14:paraId="2201DCB8" w14:textId="77777777" w:rsidR="00277314" w:rsidRDefault="00277314" w:rsidP="00D84052">
            <w:pPr>
              <w:rPr>
                <w:sz w:val="16"/>
                <w:szCs w:val="16"/>
              </w:rPr>
            </w:pPr>
          </w:p>
          <w:p w14:paraId="14296790" w14:textId="77777777" w:rsidR="00544D46" w:rsidRPr="000532A3" w:rsidRDefault="00544D46" w:rsidP="00D84052">
            <w:pPr>
              <w:rPr>
                <w:sz w:val="16"/>
                <w:szCs w:val="16"/>
              </w:rPr>
            </w:pPr>
          </w:p>
          <w:p w14:paraId="1376AC6C" w14:textId="77777777" w:rsidR="004A0D7B" w:rsidRPr="000532A3" w:rsidRDefault="004A0D7B" w:rsidP="00D84052">
            <w:pPr>
              <w:rPr>
                <w:sz w:val="16"/>
                <w:szCs w:val="16"/>
              </w:rPr>
            </w:pPr>
            <w:r w:rsidRPr="000532A3">
              <w:rPr>
                <w:sz w:val="16"/>
                <w:szCs w:val="16"/>
              </w:rPr>
              <w:t>6.2</w:t>
            </w:r>
          </w:p>
          <w:p w14:paraId="4AC16C0C" w14:textId="77777777" w:rsidR="004A0D7B" w:rsidRPr="000532A3" w:rsidRDefault="004A0D7B" w:rsidP="00D84052">
            <w:pPr>
              <w:rPr>
                <w:sz w:val="16"/>
                <w:szCs w:val="16"/>
              </w:rPr>
            </w:pPr>
          </w:p>
          <w:p w14:paraId="795AE6C4" w14:textId="77777777" w:rsidR="004A0D7B" w:rsidRPr="000532A3" w:rsidRDefault="004A0D7B" w:rsidP="00D84052">
            <w:pPr>
              <w:rPr>
                <w:sz w:val="16"/>
                <w:szCs w:val="16"/>
              </w:rPr>
            </w:pPr>
          </w:p>
          <w:p w14:paraId="2F53E850" w14:textId="77777777" w:rsidR="004A0D7B" w:rsidRDefault="004A0D7B" w:rsidP="00D84052">
            <w:pPr>
              <w:rPr>
                <w:sz w:val="16"/>
                <w:szCs w:val="16"/>
              </w:rPr>
            </w:pPr>
          </w:p>
          <w:p w14:paraId="41040953" w14:textId="77777777" w:rsidR="007F475E" w:rsidRPr="000532A3" w:rsidRDefault="007F475E" w:rsidP="00D84052">
            <w:pPr>
              <w:rPr>
                <w:sz w:val="16"/>
                <w:szCs w:val="16"/>
              </w:rPr>
            </w:pPr>
          </w:p>
          <w:p w14:paraId="52E67AD6" w14:textId="77777777" w:rsidR="004A0D7B" w:rsidRPr="000532A3" w:rsidRDefault="004A0D7B" w:rsidP="00D84052">
            <w:pPr>
              <w:rPr>
                <w:sz w:val="16"/>
                <w:szCs w:val="16"/>
              </w:rPr>
            </w:pPr>
            <w:r w:rsidRPr="000532A3">
              <w:rPr>
                <w:sz w:val="16"/>
                <w:szCs w:val="16"/>
              </w:rPr>
              <w:t>6.3</w:t>
            </w:r>
          </w:p>
          <w:p w14:paraId="6F033ABB" w14:textId="77777777" w:rsidR="004A0D7B" w:rsidRPr="000532A3" w:rsidRDefault="004A0D7B" w:rsidP="00D84052">
            <w:pPr>
              <w:rPr>
                <w:sz w:val="16"/>
                <w:szCs w:val="16"/>
              </w:rPr>
            </w:pPr>
          </w:p>
          <w:p w14:paraId="69F113B7" w14:textId="77777777" w:rsidR="004A0D7B" w:rsidRDefault="004A0D7B" w:rsidP="00D84052">
            <w:pPr>
              <w:rPr>
                <w:sz w:val="16"/>
                <w:szCs w:val="16"/>
              </w:rPr>
            </w:pPr>
          </w:p>
          <w:p w14:paraId="608E3004" w14:textId="77777777" w:rsidR="007F475E" w:rsidRPr="000532A3" w:rsidRDefault="007F475E" w:rsidP="00D84052">
            <w:pPr>
              <w:rPr>
                <w:sz w:val="16"/>
                <w:szCs w:val="16"/>
              </w:rPr>
            </w:pPr>
          </w:p>
          <w:p w14:paraId="49D4EFCE" w14:textId="77777777" w:rsidR="004A0D7B" w:rsidRPr="000532A3" w:rsidRDefault="004A0D7B" w:rsidP="00D84052">
            <w:pPr>
              <w:rPr>
                <w:sz w:val="16"/>
                <w:szCs w:val="16"/>
              </w:rPr>
            </w:pPr>
            <w:r w:rsidRPr="000532A3">
              <w:rPr>
                <w:sz w:val="16"/>
                <w:szCs w:val="16"/>
              </w:rPr>
              <w:t>6.4</w:t>
            </w:r>
          </w:p>
          <w:p w14:paraId="09009053" w14:textId="77777777" w:rsidR="004A0D7B" w:rsidRDefault="004A0D7B" w:rsidP="00D84052">
            <w:pPr>
              <w:rPr>
                <w:sz w:val="16"/>
                <w:szCs w:val="16"/>
              </w:rPr>
            </w:pPr>
          </w:p>
          <w:p w14:paraId="75AD7580" w14:textId="77777777" w:rsidR="007F475E" w:rsidRPr="000532A3" w:rsidRDefault="007F475E" w:rsidP="00D84052">
            <w:pPr>
              <w:rPr>
                <w:sz w:val="16"/>
                <w:szCs w:val="16"/>
              </w:rPr>
            </w:pPr>
          </w:p>
          <w:p w14:paraId="1A8195EE" w14:textId="77777777" w:rsidR="004A0D7B" w:rsidRPr="000532A3" w:rsidRDefault="004A0D7B" w:rsidP="00D84052">
            <w:pPr>
              <w:rPr>
                <w:sz w:val="16"/>
                <w:szCs w:val="16"/>
              </w:rPr>
            </w:pPr>
          </w:p>
          <w:p w14:paraId="78618A9F" w14:textId="77777777" w:rsidR="004A0D7B" w:rsidRPr="000532A3" w:rsidRDefault="004A0D7B" w:rsidP="00D84052">
            <w:pPr>
              <w:rPr>
                <w:sz w:val="16"/>
                <w:szCs w:val="16"/>
              </w:rPr>
            </w:pPr>
            <w:r w:rsidRPr="000532A3">
              <w:rPr>
                <w:sz w:val="16"/>
                <w:szCs w:val="16"/>
              </w:rPr>
              <w:t>6.5</w:t>
            </w:r>
          </w:p>
          <w:p w14:paraId="510FFAAF" w14:textId="77777777" w:rsidR="004A0D7B" w:rsidRDefault="004A0D7B" w:rsidP="00D84052">
            <w:pPr>
              <w:rPr>
                <w:sz w:val="16"/>
                <w:szCs w:val="16"/>
              </w:rPr>
            </w:pPr>
          </w:p>
          <w:p w14:paraId="6D10EE67" w14:textId="77777777" w:rsidR="007F475E" w:rsidRPr="000532A3" w:rsidRDefault="007F475E" w:rsidP="00D84052">
            <w:pPr>
              <w:rPr>
                <w:sz w:val="16"/>
                <w:szCs w:val="16"/>
              </w:rPr>
            </w:pPr>
          </w:p>
          <w:p w14:paraId="3D96D5A9" w14:textId="77777777" w:rsidR="004A0D7B" w:rsidRPr="000532A3" w:rsidRDefault="004A0D7B" w:rsidP="00D84052">
            <w:pPr>
              <w:rPr>
                <w:sz w:val="16"/>
                <w:szCs w:val="16"/>
              </w:rPr>
            </w:pPr>
            <w:r w:rsidRPr="000532A3">
              <w:rPr>
                <w:sz w:val="16"/>
                <w:szCs w:val="16"/>
              </w:rPr>
              <w:t>6.6</w:t>
            </w:r>
          </w:p>
          <w:p w14:paraId="5E8F9221" w14:textId="77777777" w:rsidR="003B7B02" w:rsidRPr="000532A3" w:rsidRDefault="003B7B02" w:rsidP="00D84052">
            <w:pPr>
              <w:rPr>
                <w:sz w:val="16"/>
                <w:szCs w:val="16"/>
              </w:rPr>
            </w:pPr>
          </w:p>
          <w:p w14:paraId="44E5DEBE" w14:textId="77777777" w:rsidR="003B7B02" w:rsidRPr="000532A3" w:rsidRDefault="003B7B02" w:rsidP="00D84052">
            <w:pPr>
              <w:rPr>
                <w:sz w:val="16"/>
                <w:szCs w:val="16"/>
              </w:rPr>
            </w:pPr>
          </w:p>
          <w:p w14:paraId="419F084C" w14:textId="77777777" w:rsidR="003B7B02" w:rsidRPr="000532A3" w:rsidRDefault="003B7B02" w:rsidP="00D84052">
            <w:pPr>
              <w:rPr>
                <w:sz w:val="16"/>
                <w:szCs w:val="16"/>
              </w:rPr>
            </w:pPr>
          </w:p>
          <w:p w14:paraId="0D0E2D52" w14:textId="77777777" w:rsidR="00310150" w:rsidRDefault="00310150" w:rsidP="00D84052">
            <w:pPr>
              <w:rPr>
                <w:sz w:val="16"/>
                <w:szCs w:val="16"/>
              </w:rPr>
            </w:pPr>
          </w:p>
          <w:p w14:paraId="724449AF" w14:textId="77777777" w:rsidR="00A27A91" w:rsidRDefault="00A27A91" w:rsidP="00D84052">
            <w:pPr>
              <w:rPr>
                <w:sz w:val="16"/>
                <w:szCs w:val="16"/>
              </w:rPr>
            </w:pPr>
          </w:p>
          <w:p w14:paraId="40CBB449" w14:textId="77777777" w:rsidR="00CA3BDF" w:rsidRDefault="00CA3BDF" w:rsidP="00CA3BDF">
            <w:pPr>
              <w:pStyle w:val="NoSpacing"/>
              <w:rPr>
                <w:sz w:val="16"/>
                <w:szCs w:val="16"/>
              </w:rPr>
            </w:pPr>
            <w:r>
              <w:rPr>
                <w:sz w:val="16"/>
                <w:szCs w:val="16"/>
              </w:rPr>
              <w:lastRenderedPageBreak/>
              <w:t>10.</w:t>
            </w:r>
          </w:p>
          <w:p w14:paraId="61D03C25" w14:textId="77777777" w:rsidR="00CA3BDF" w:rsidRDefault="00CA3BDF" w:rsidP="00CA3BDF">
            <w:pPr>
              <w:pStyle w:val="NoSpacing"/>
              <w:rPr>
                <w:sz w:val="16"/>
                <w:szCs w:val="16"/>
              </w:rPr>
            </w:pPr>
            <w:r>
              <w:rPr>
                <w:sz w:val="16"/>
                <w:szCs w:val="16"/>
              </w:rPr>
              <w:t>10.1</w:t>
            </w:r>
          </w:p>
          <w:p w14:paraId="0CA0394D" w14:textId="77777777" w:rsidR="00421DC6" w:rsidRDefault="00421DC6" w:rsidP="00421DC6">
            <w:pPr>
              <w:pStyle w:val="NoSpacing"/>
              <w:rPr>
                <w:sz w:val="16"/>
                <w:szCs w:val="16"/>
              </w:rPr>
            </w:pPr>
          </w:p>
          <w:p w14:paraId="79C2FAFD" w14:textId="77777777" w:rsidR="00421DC6" w:rsidRDefault="00421DC6" w:rsidP="00421DC6">
            <w:pPr>
              <w:pStyle w:val="NoSpacing"/>
              <w:rPr>
                <w:sz w:val="16"/>
                <w:szCs w:val="16"/>
              </w:rPr>
            </w:pPr>
          </w:p>
          <w:p w14:paraId="4823A8B5" w14:textId="77777777" w:rsidR="00421DC6" w:rsidRDefault="00421DC6" w:rsidP="00421DC6">
            <w:pPr>
              <w:pStyle w:val="NoSpacing"/>
              <w:rPr>
                <w:sz w:val="16"/>
                <w:szCs w:val="16"/>
              </w:rPr>
            </w:pPr>
          </w:p>
          <w:p w14:paraId="1B0BF7B4" w14:textId="77777777" w:rsidR="00421DC6" w:rsidRDefault="00421DC6" w:rsidP="00421DC6">
            <w:pPr>
              <w:pStyle w:val="NoSpacing"/>
              <w:rPr>
                <w:sz w:val="16"/>
                <w:szCs w:val="16"/>
              </w:rPr>
            </w:pPr>
          </w:p>
          <w:p w14:paraId="352A86F6" w14:textId="77777777" w:rsidR="00421DC6" w:rsidRDefault="00421DC6" w:rsidP="00421DC6">
            <w:pPr>
              <w:pStyle w:val="NoSpacing"/>
              <w:rPr>
                <w:sz w:val="16"/>
                <w:szCs w:val="16"/>
              </w:rPr>
            </w:pPr>
          </w:p>
          <w:p w14:paraId="3B886BA7" w14:textId="77777777" w:rsidR="00421DC6" w:rsidRDefault="00421DC6" w:rsidP="00421DC6">
            <w:pPr>
              <w:pStyle w:val="NoSpacing"/>
              <w:rPr>
                <w:sz w:val="16"/>
                <w:szCs w:val="16"/>
              </w:rPr>
            </w:pPr>
          </w:p>
          <w:p w14:paraId="7B96A8CD" w14:textId="77777777" w:rsidR="00CA3BDF" w:rsidRDefault="00CA3BDF" w:rsidP="00421DC6">
            <w:pPr>
              <w:pStyle w:val="NoSpacing"/>
              <w:rPr>
                <w:sz w:val="16"/>
                <w:szCs w:val="16"/>
              </w:rPr>
            </w:pPr>
          </w:p>
          <w:p w14:paraId="5DD6B715" w14:textId="77777777" w:rsidR="00CA3BDF" w:rsidRDefault="00CA3BDF" w:rsidP="00421DC6">
            <w:pPr>
              <w:pStyle w:val="NoSpacing"/>
              <w:rPr>
                <w:sz w:val="16"/>
                <w:szCs w:val="16"/>
              </w:rPr>
            </w:pPr>
          </w:p>
          <w:p w14:paraId="113A8F27" w14:textId="77777777" w:rsidR="00CA3BDF" w:rsidRDefault="00CA3BDF" w:rsidP="00421DC6">
            <w:pPr>
              <w:pStyle w:val="NoSpacing"/>
              <w:rPr>
                <w:sz w:val="16"/>
                <w:szCs w:val="16"/>
              </w:rPr>
            </w:pPr>
          </w:p>
          <w:p w14:paraId="0E927B93" w14:textId="77777777" w:rsidR="00CA3BDF" w:rsidRDefault="00CA3BDF" w:rsidP="00421DC6">
            <w:pPr>
              <w:pStyle w:val="NoSpacing"/>
              <w:rPr>
                <w:sz w:val="16"/>
                <w:szCs w:val="16"/>
              </w:rPr>
            </w:pPr>
          </w:p>
          <w:p w14:paraId="249B76EB" w14:textId="77777777" w:rsidR="00CA3BDF" w:rsidRDefault="00CA3BDF" w:rsidP="00421DC6">
            <w:pPr>
              <w:pStyle w:val="NoSpacing"/>
              <w:rPr>
                <w:sz w:val="16"/>
                <w:szCs w:val="16"/>
              </w:rPr>
            </w:pPr>
          </w:p>
          <w:p w14:paraId="7B2DD7E7" w14:textId="77777777" w:rsidR="00CA3BDF" w:rsidRDefault="00CA3BDF" w:rsidP="00421DC6">
            <w:pPr>
              <w:pStyle w:val="NoSpacing"/>
              <w:rPr>
                <w:sz w:val="16"/>
                <w:szCs w:val="16"/>
              </w:rPr>
            </w:pPr>
          </w:p>
          <w:p w14:paraId="28C0C483" w14:textId="77777777" w:rsidR="00CA3BDF" w:rsidRDefault="00CA3BDF" w:rsidP="00421DC6">
            <w:pPr>
              <w:pStyle w:val="NoSpacing"/>
              <w:rPr>
                <w:sz w:val="16"/>
                <w:szCs w:val="16"/>
              </w:rPr>
            </w:pPr>
          </w:p>
          <w:p w14:paraId="063F985B" w14:textId="77777777" w:rsidR="00421DC6" w:rsidRDefault="00421DC6" w:rsidP="00421DC6">
            <w:pPr>
              <w:pStyle w:val="NoSpacing"/>
              <w:rPr>
                <w:sz w:val="16"/>
                <w:szCs w:val="16"/>
              </w:rPr>
            </w:pPr>
          </w:p>
          <w:p w14:paraId="50C48877" w14:textId="77777777" w:rsidR="00421DC6" w:rsidRDefault="00421DC6" w:rsidP="00421DC6">
            <w:pPr>
              <w:pStyle w:val="NoSpacing"/>
              <w:rPr>
                <w:sz w:val="16"/>
                <w:szCs w:val="16"/>
              </w:rPr>
            </w:pPr>
            <w:r>
              <w:rPr>
                <w:sz w:val="16"/>
                <w:szCs w:val="16"/>
              </w:rPr>
              <w:t>11.</w:t>
            </w:r>
          </w:p>
          <w:p w14:paraId="1EB419EB" w14:textId="77777777" w:rsidR="00421DC6" w:rsidRDefault="00421DC6" w:rsidP="00421DC6">
            <w:pPr>
              <w:pStyle w:val="NoSpacing"/>
              <w:rPr>
                <w:sz w:val="16"/>
                <w:szCs w:val="16"/>
              </w:rPr>
            </w:pPr>
            <w:r>
              <w:rPr>
                <w:sz w:val="16"/>
                <w:szCs w:val="16"/>
              </w:rPr>
              <w:t>11.1</w:t>
            </w:r>
          </w:p>
          <w:p w14:paraId="7E531A4B" w14:textId="77777777" w:rsidR="00421DC6" w:rsidRDefault="00421DC6" w:rsidP="00421DC6">
            <w:pPr>
              <w:pStyle w:val="NoSpacing"/>
              <w:rPr>
                <w:sz w:val="16"/>
                <w:szCs w:val="16"/>
              </w:rPr>
            </w:pPr>
          </w:p>
          <w:p w14:paraId="5524ABDA" w14:textId="77777777" w:rsidR="00421DC6" w:rsidRDefault="00421DC6" w:rsidP="00421DC6">
            <w:pPr>
              <w:pStyle w:val="NoSpacing"/>
              <w:rPr>
                <w:sz w:val="16"/>
                <w:szCs w:val="16"/>
              </w:rPr>
            </w:pPr>
          </w:p>
          <w:p w14:paraId="7AE1A6BA" w14:textId="77777777" w:rsidR="00421DC6" w:rsidRDefault="00421DC6" w:rsidP="00421DC6">
            <w:pPr>
              <w:pStyle w:val="NoSpacing"/>
              <w:rPr>
                <w:sz w:val="16"/>
                <w:szCs w:val="16"/>
              </w:rPr>
            </w:pPr>
          </w:p>
          <w:p w14:paraId="3DC63A49" w14:textId="77777777" w:rsidR="00421DC6" w:rsidRDefault="00421DC6" w:rsidP="00421DC6">
            <w:pPr>
              <w:pStyle w:val="NoSpacing"/>
              <w:rPr>
                <w:sz w:val="16"/>
                <w:szCs w:val="16"/>
              </w:rPr>
            </w:pPr>
          </w:p>
          <w:p w14:paraId="78B6E127" w14:textId="77777777" w:rsidR="00421DC6" w:rsidRDefault="00421DC6" w:rsidP="00421DC6">
            <w:pPr>
              <w:pStyle w:val="NoSpacing"/>
              <w:rPr>
                <w:sz w:val="16"/>
                <w:szCs w:val="16"/>
              </w:rPr>
            </w:pPr>
          </w:p>
          <w:p w14:paraId="1AE87ED2" w14:textId="77777777" w:rsidR="00421DC6" w:rsidRDefault="00421DC6" w:rsidP="00421DC6">
            <w:pPr>
              <w:pStyle w:val="NoSpacing"/>
              <w:rPr>
                <w:sz w:val="16"/>
                <w:szCs w:val="16"/>
              </w:rPr>
            </w:pPr>
          </w:p>
          <w:p w14:paraId="6455F642" w14:textId="77777777" w:rsidR="00421DC6" w:rsidRDefault="00421DC6" w:rsidP="00421DC6">
            <w:pPr>
              <w:rPr>
                <w:sz w:val="16"/>
                <w:szCs w:val="16"/>
              </w:rPr>
            </w:pPr>
            <w:r>
              <w:rPr>
                <w:sz w:val="16"/>
                <w:szCs w:val="16"/>
              </w:rPr>
              <w:t>11.2</w:t>
            </w:r>
          </w:p>
          <w:p w14:paraId="50D5361D" w14:textId="77777777" w:rsidR="00421DC6" w:rsidRDefault="00421DC6" w:rsidP="00421DC6">
            <w:pPr>
              <w:rPr>
                <w:sz w:val="16"/>
                <w:szCs w:val="16"/>
              </w:rPr>
            </w:pPr>
          </w:p>
          <w:p w14:paraId="1E89E535" w14:textId="77777777" w:rsidR="00421DC6" w:rsidRDefault="00421DC6" w:rsidP="00421DC6">
            <w:pPr>
              <w:rPr>
                <w:sz w:val="16"/>
                <w:szCs w:val="16"/>
              </w:rPr>
            </w:pPr>
          </w:p>
          <w:p w14:paraId="2B2AE099" w14:textId="77777777" w:rsidR="00421DC6" w:rsidRDefault="00421DC6" w:rsidP="00421DC6">
            <w:pPr>
              <w:rPr>
                <w:sz w:val="16"/>
                <w:szCs w:val="16"/>
              </w:rPr>
            </w:pPr>
          </w:p>
          <w:p w14:paraId="26F705DB" w14:textId="77777777" w:rsidR="00110078" w:rsidRDefault="00110078" w:rsidP="00421DC6">
            <w:pPr>
              <w:rPr>
                <w:sz w:val="16"/>
                <w:szCs w:val="16"/>
              </w:rPr>
            </w:pPr>
            <w:r>
              <w:rPr>
                <w:sz w:val="16"/>
                <w:szCs w:val="16"/>
              </w:rPr>
              <w:t>12.</w:t>
            </w:r>
          </w:p>
          <w:p w14:paraId="6DA865D7" w14:textId="77777777" w:rsidR="00110078" w:rsidRDefault="00110078" w:rsidP="00D84052">
            <w:pPr>
              <w:rPr>
                <w:sz w:val="16"/>
                <w:szCs w:val="16"/>
              </w:rPr>
            </w:pPr>
            <w:r>
              <w:rPr>
                <w:sz w:val="16"/>
                <w:szCs w:val="16"/>
              </w:rPr>
              <w:t>12.1</w:t>
            </w:r>
          </w:p>
          <w:p w14:paraId="7057EDA7" w14:textId="77777777" w:rsidR="00110078" w:rsidRDefault="00110078" w:rsidP="00D84052">
            <w:pPr>
              <w:rPr>
                <w:sz w:val="16"/>
                <w:szCs w:val="16"/>
              </w:rPr>
            </w:pPr>
          </w:p>
          <w:p w14:paraId="784505F1" w14:textId="77777777" w:rsidR="00110078" w:rsidRDefault="00110078" w:rsidP="00D84052">
            <w:pPr>
              <w:rPr>
                <w:sz w:val="16"/>
                <w:szCs w:val="16"/>
              </w:rPr>
            </w:pPr>
          </w:p>
          <w:p w14:paraId="0B01EC82" w14:textId="77777777" w:rsidR="00110078" w:rsidRDefault="00110078" w:rsidP="00D84052">
            <w:pPr>
              <w:rPr>
                <w:sz w:val="16"/>
                <w:szCs w:val="16"/>
              </w:rPr>
            </w:pPr>
          </w:p>
          <w:p w14:paraId="63DAF7BD" w14:textId="77777777" w:rsidR="00421DC6" w:rsidRDefault="00421DC6" w:rsidP="00D84052">
            <w:pPr>
              <w:rPr>
                <w:sz w:val="16"/>
                <w:szCs w:val="16"/>
              </w:rPr>
            </w:pPr>
          </w:p>
          <w:p w14:paraId="625EF68F" w14:textId="77777777" w:rsidR="00110078" w:rsidRDefault="00110078" w:rsidP="00D84052">
            <w:pPr>
              <w:rPr>
                <w:sz w:val="16"/>
                <w:szCs w:val="16"/>
              </w:rPr>
            </w:pPr>
          </w:p>
          <w:p w14:paraId="7025B12D" w14:textId="77777777" w:rsidR="00110078" w:rsidRDefault="00110078" w:rsidP="00D84052">
            <w:pPr>
              <w:rPr>
                <w:sz w:val="16"/>
                <w:szCs w:val="16"/>
              </w:rPr>
            </w:pPr>
            <w:r>
              <w:rPr>
                <w:sz w:val="16"/>
                <w:szCs w:val="16"/>
              </w:rPr>
              <w:t>12.2</w:t>
            </w:r>
          </w:p>
          <w:p w14:paraId="710AF465" w14:textId="77777777" w:rsidR="00110078" w:rsidRDefault="00110078" w:rsidP="00D84052">
            <w:pPr>
              <w:rPr>
                <w:sz w:val="16"/>
                <w:szCs w:val="16"/>
              </w:rPr>
            </w:pPr>
          </w:p>
          <w:p w14:paraId="4C4EBA01" w14:textId="77777777" w:rsidR="00110078" w:rsidRDefault="00110078" w:rsidP="00D84052">
            <w:pPr>
              <w:rPr>
                <w:sz w:val="16"/>
                <w:szCs w:val="16"/>
              </w:rPr>
            </w:pPr>
          </w:p>
          <w:p w14:paraId="0342A730" w14:textId="77777777" w:rsidR="00421DC6" w:rsidRDefault="00421DC6" w:rsidP="00D84052">
            <w:pPr>
              <w:rPr>
                <w:sz w:val="16"/>
                <w:szCs w:val="16"/>
              </w:rPr>
            </w:pPr>
          </w:p>
          <w:p w14:paraId="2F14825A" w14:textId="77777777" w:rsidR="00110078" w:rsidRDefault="00110078" w:rsidP="00D84052">
            <w:pPr>
              <w:rPr>
                <w:sz w:val="16"/>
                <w:szCs w:val="16"/>
              </w:rPr>
            </w:pPr>
          </w:p>
          <w:p w14:paraId="40D98D17" w14:textId="77777777" w:rsidR="00110078" w:rsidRDefault="00110078" w:rsidP="00D84052">
            <w:pPr>
              <w:rPr>
                <w:sz w:val="16"/>
                <w:szCs w:val="16"/>
              </w:rPr>
            </w:pPr>
            <w:r>
              <w:rPr>
                <w:sz w:val="16"/>
                <w:szCs w:val="16"/>
              </w:rPr>
              <w:t>12.3</w:t>
            </w:r>
          </w:p>
          <w:p w14:paraId="75068664" w14:textId="77777777" w:rsidR="00110078" w:rsidRDefault="00110078" w:rsidP="00D84052">
            <w:pPr>
              <w:rPr>
                <w:sz w:val="16"/>
                <w:szCs w:val="16"/>
              </w:rPr>
            </w:pPr>
          </w:p>
          <w:p w14:paraId="165E9EC5" w14:textId="77777777" w:rsidR="00110078" w:rsidRDefault="00110078" w:rsidP="00D84052">
            <w:pPr>
              <w:rPr>
                <w:sz w:val="16"/>
                <w:szCs w:val="16"/>
              </w:rPr>
            </w:pPr>
          </w:p>
          <w:p w14:paraId="46FDA988" w14:textId="77777777" w:rsidR="00421DC6" w:rsidRDefault="00421DC6" w:rsidP="00D84052">
            <w:pPr>
              <w:rPr>
                <w:sz w:val="16"/>
                <w:szCs w:val="16"/>
              </w:rPr>
            </w:pPr>
          </w:p>
          <w:p w14:paraId="0C5DA891" w14:textId="77777777" w:rsidR="00110078" w:rsidRDefault="00110078" w:rsidP="00D84052">
            <w:pPr>
              <w:rPr>
                <w:sz w:val="16"/>
                <w:szCs w:val="16"/>
              </w:rPr>
            </w:pPr>
          </w:p>
          <w:p w14:paraId="00187435" w14:textId="77777777" w:rsidR="00110078" w:rsidRDefault="00110078" w:rsidP="00D84052">
            <w:pPr>
              <w:rPr>
                <w:sz w:val="16"/>
                <w:szCs w:val="16"/>
              </w:rPr>
            </w:pPr>
            <w:r>
              <w:rPr>
                <w:sz w:val="16"/>
                <w:szCs w:val="16"/>
              </w:rPr>
              <w:t>12.4</w:t>
            </w:r>
          </w:p>
          <w:p w14:paraId="452ECB34" w14:textId="77777777" w:rsidR="00110078" w:rsidRDefault="00110078" w:rsidP="00D84052">
            <w:pPr>
              <w:rPr>
                <w:sz w:val="16"/>
                <w:szCs w:val="16"/>
              </w:rPr>
            </w:pPr>
          </w:p>
          <w:p w14:paraId="2F365B57" w14:textId="77777777" w:rsidR="00110078" w:rsidRDefault="00110078" w:rsidP="00D84052">
            <w:pPr>
              <w:rPr>
                <w:sz w:val="16"/>
                <w:szCs w:val="16"/>
              </w:rPr>
            </w:pPr>
          </w:p>
          <w:p w14:paraId="535AEABA" w14:textId="77777777" w:rsidR="00110078" w:rsidRDefault="00110078" w:rsidP="00D84052">
            <w:pPr>
              <w:rPr>
                <w:sz w:val="16"/>
                <w:szCs w:val="16"/>
              </w:rPr>
            </w:pPr>
            <w:r>
              <w:rPr>
                <w:sz w:val="16"/>
                <w:szCs w:val="16"/>
              </w:rPr>
              <w:t>13.</w:t>
            </w:r>
          </w:p>
          <w:p w14:paraId="61EBBE68" w14:textId="77777777" w:rsidR="00110078" w:rsidRDefault="00110078" w:rsidP="00D84052">
            <w:pPr>
              <w:rPr>
                <w:sz w:val="16"/>
                <w:szCs w:val="16"/>
              </w:rPr>
            </w:pPr>
            <w:r>
              <w:rPr>
                <w:sz w:val="16"/>
                <w:szCs w:val="16"/>
              </w:rPr>
              <w:t>13.1</w:t>
            </w:r>
          </w:p>
          <w:p w14:paraId="2BF477A5" w14:textId="77777777" w:rsidR="00110078" w:rsidRDefault="00110078" w:rsidP="00D84052">
            <w:pPr>
              <w:rPr>
                <w:sz w:val="16"/>
                <w:szCs w:val="16"/>
              </w:rPr>
            </w:pPr>
          </w:p>
          <w:p w14:paraId="5C9EC2F1" w14:textId="77777777" w:rsidR="00110078" w:rsidRDefault="00110078" w:rsidP="00D84052">
            <w:pPr>
              <w:rPr>
                <w:sz w:val="16"/>
                <w:szCs w:val="16"/>
              </w:rPr>
            </w:pPr>
          </w:p>
          <w:p w14:paraId="51A974C3" w14:textId="77777777" w:rsidR="00110078" w:rsidRDefault="00110078" w:rsidP="00D84052">
            <w:pPr>
              <w:rPr>
                <w:sz w:val="16"/>
                <w:szCs w:val="16"/>
              </w:rPr>
            </w:pPr>
          </w:p>
          <w:p w14:paraId="6CF1352E" w14:textId="77777777" w:rsidR="00110078" w:rsidRDefault="00110078" w:rsidP="00D84052">
            <w:pPr>
              <w:rPr>
                <w:sz w:val="16"/>
                <w:szCs w:val="16"/>
              </w:rPr>
            </w:pPr>
          </w:p>
          <w:p w14:paraId="7C920577" w14:textId="77777777" w:rsidR="00110078" w:rsidRDefault="00110078" w:rsidP="00D84052">
            <w:pPr>
              <w:rPr>
                <w:sz w:val="16"/>
                <w:szCs w:val="16"/>
              </w:rPr>
            </w:pPr>
            <w:r>
              <w:rPr>
                <w:sz w:val="16"/>
                <w:szCs w:val="16"/>
              </w:rPr>
              <w:t>14.</w:t>
            </w:r>
          </w:p>
          <w:p w14:paraId="08E8ABD5" w14:textId="77777777" w:rsidR="00110078" w:rsidRDefault="00110078" w:rsidP="00D84052">
            <w:pPr>
              <w:rPr>
                <w:sz w:val="16"/>
                <w:szCs w:val="16"/>
              </w:rPr>
            </w:pPr>
            <w:r>
              <w:rPr>
                <w:sz w:val="16"/>
                <w:szCs w:val="16"/>
              </w:rPr>
              <w:t>14.1</w:t>
            </w:r>
          </w:p>
          <w:p w14:paraId="6114B8C2" w14:textId="77777777" w:rsidR="00110078" w:rsidRDefault="00110078" w:rsidP="00D84052">
            <w:pPr>
              <w:rPr>
                <w:sz w:val="16"/>
                <w:szCs w:val="16"/>
              </w:rPr>
            </w:pPr>
          </w:p>
          <w:p w14:paraId="7300D506" w14:textId="77777777" w:rsidR="00110078" w:rsidRDefault="00110078" w:rsidP="00D84052">
            <w:pPr>
              <w:rPr>
                <w:sz w:val="16"/>
                <w:szCs w:val="16"/>
              </w:rPr>
            </w:pPr>
          </w:p>
          <w:p w14:paraId="01F92C43" w14:textId="77777777" w:rsidR="00110078" w:rsidRDefault="00110078" w:rsidP="00D84052">
            <w:pPr>
              <w:rPr>
                <w:sz w:val="16"/>
                <w:szCs w:val="16"/>
              </w:rPr>
            </w:pPr>
          </w:p>
          <w:p w14:paraId="4F23BB2A" w14:textId="77777777" w:rsidR="00110078" w:rsidRDefault="00110078" w:rsidP="00D84052">
            <w:pPr>
              <w:rPr>
                <w:sz w:val="16"/>
                <w:szCs w:val="16"/>
              </w:rPr>
            </w:pPr>
          </w:p>
          <w:p w14:paraId="28D01646" w14:textId="77777777" w:rsidR="00110078" w:rsidRDefault="00110078" w:rsidP="00D84052">
            <w:pPr>
              <w:rPr>
                <w:sz w:val="16"/>
                <w:szCs w:val="16"/>
              </w:rPr>
            </w:pPr>
          </w:p>
          <w:p w14:paraId="51F34801" w14:textId="77777777" w:rsidR="00110078" w:rsidRDefault="00110078" w:rsidP="00D84052">
            <w:pPr>
              <w:rPr>
                <w:sz w:val="16"/>
                <w:szCs w:val="16"/>
              </w:rPr>
            </w:pPr>
          </w:p>
          <w:p w14:paraId="7D1E40A0" w14:textId="77777777" w:rsidR="00110078" w:rsidRDefault="00110078" w:rsidP="00D84052">
            <w:pPr>
              <w:rPr>
                <w:sz w:val="16"/>
                <w:szCs w:val="16"/>
              </w:rPr>
            </w:pPr>
          </w:p>
          <w:p w14:paraId="0CA23A68" w14:textId="77777777" w:rsidR="00110078" w:rsidRDefault="00110078" w:rsidP="00D84052">
            <w:pPr>
              <w:rPr>
                <w:sz w:val="16"/>
                <w:szCs w:val="16"/>
              </w:rPr>
            </w:pPr>
          </w:p>
          <w:p w14:paraId="46A75A0F" w14:textId="77777777" w:rsidR="00110078" w:rsidRPr="000532A3" w:rsidRDefault="00110078" w:rsidP="00D84052">
            <w:pPr>
              <w:rPr>
                <w:sz w:val="16"/>
                <w:szCs w:val="16"/>
              </w:rPr>
            </w:pPr>
          </w:p>
        </w:tc>
        <w:tc>
          <w:tcPr>
            <w:tcW w:w="4819" w:type="dxa"/>
          </w:tcPr>
          <w:p w14:paraId="1D36C6B8" w14:textId="77777777" w:rsidR="000D63A5" w:rsidRPr="000532A3" w:rsidRDefault="000D63A5" w:rsidP="000D63A5">
            <w:pPr>
              <w:pStyle w:val="NoSpacing"/>
              <w:jc w:val="both"/>
              <w:rPr>
                <w:b/>
                <w:color w:val="2E74B5" w:themeColor="accent1" w:themeShade="BF"/>
                <w:sz w:val="16"/>
                <w:szCs w:val="16"/>
              </w:rPr>
            </w:pPr>
            <w:r w:rsidRPr="000532A3">
              <w:rPr>
                <w:b/>
                <w:color w:val="2E74B5" w:themeColor="accent1" w:themeShade="BF"/>
                <w:sz w:val="16"/>
                <w:szCs w:val="16"/>
              </w:rPr>
              <w:lastRenderedPageBreak/>
              <w:t>CHARGES</w:t>
            </w:r>
          </w:p>
          <w:p w14:paraId="59724F71" w14:textId="77777777" w:rsidR="000D63A5" w:rsidRDefault="000D63A5" w:rsidP="000D63A5">
            <w:pPr>
              <w:pStyle w:val="NoSpacing"/>
              <w:jc w:val="both"/>
              <w:rPr>
                <w:sz w:val="16"/>
                <w:szCs w:val="16"/>
              </w:rPr>
            </w:pPr>
            <w:r w:rsidRPr="000532A3">
              <w:rPr>
                <w:sz w:val="16"/>
                <w:szCs w:val="16"/>
              </w:rPr>
              <w:t>Charges will be set at a reasonable rate, below full commercial value, consistent with covering costs and providing a modest contribution to maintenance costs. A notice of charges levied and conditions relating to the charges forms part of the Premises Hiring Agreement. The schedule of charges will be reviewed on an annual basis.</w:t>
            </w:r>
          </w:p>
          <w:p w14:paraId="115E90A6" w14:textId="77777777" w:rsidR="00F007EB" w:rsidRDefault="00F007EB" w:rsidP="000D63A5">
            <w:pPr>
              <w:pStyle w:val="NoSpacing"/>
              <w:jc w:val="both"/>
              <w:rPr>
                <w:sz w:val="16"/>
                <w:szCs w:val="16"/>
              </w:rPr>
            </w:pPr>
          </w:p>
          <w:p w14:paraId="73DFE7AD" w14:textId="77777777" w:rsidR="009F55F0" w:rsidRDefault="009F55F0" w:rsidP="00BB7D67">
            <w:pPr>
              <w:pStyle w:val="NoSpacing"/>
              <w:jc w:val="both"/>
              <w:rPr>
                <w:sz w:val="16"/>
                <w:szCs w:val="16"/>
              </w:rPr>
            </w:pPr>
            <w:r w:rsidRPr="000532A3">
              <w:rPr>
                <w:sz w:val="16"/>
                <w:szCs w:val="16"/>
              </w:rPr>
              <w:t>If the Hirer wishes to cancel the booking, the PCC may, at its absolute discretion, refund any fees paid, but shall be under no obligation to do so. The PCC reserves the right to cancel the booking if exceptional unforeseen circumstances arise and without a reason being stated. In the event of the PCC cancelling a booking all advance fees/deposits already paid by the Hirer for that booking shall be refunded.</w:t>
            </w:r>
          </w:p>
          <w:p w14:paraId="6FC7BA9A" w14:textId="77777777" w:rsidR="00F007EB" w:rsidRPr="000532A3" w:rsidRDefault="00F007EB" w:rsidP="00BB7D67">
            <w:pPr>
              <w:pStyle w:val="NoSpacing"/>
              <w:jc w:val="both"/>
              <w:rPr>
                <w:b/>
                <w:sz w:val="16"/>
                <w:szCs w:val="16"/>
              </w:rPr>
            </w:pPr>
          </w:p>
          <w:p w14:paraId="5C4E8F5E" w14:textId="77777777" w:rsidR="008C46D0" w:rsidRDefault="009F55F0" w:rsidP="009F55F0">
            <w:pPr>
              <w:pStyle w:val="NoSpacing"/>
              <w:jc w:val="both"/>
              <w:rPr>
                <w:sz w:val="16"/>
                <w:szCs w:val="16"/>
              </w:rPr>
            </w:pPr>
            <w:r w:rsidRPr="000532A3">
              <w:rPr>
                <w:sz w:val="16"/>
                <w:szCs w:val="16"/>
              </w:rPr>
              <w:t>For a series of lettings of the premises there will be a 3-month trial period.</w:t>
            </w:r>
          </w:p>
          <w:p w14:paraId="4CDEF8DE" w14:textId="77777777" w:rsidR="00F53FE3" w:rsidRPr="000532A3" w:rsidRDefault="00F53FE3" w:rsidP="009F55F0">
            <w:pPr>
              <w:pStyle w:val="NoSpacing"/>
              <w:jc w:val="both"/>
              <w:rPr>
                <w:sz w:val="16"/>
                <w:szCs w:val="16"/>
              </w:rPr>
            </w:pPr>
          </w:p>
          <w:p w14:paraId="20FE2FD2" w14:textId="77777777" w:rsidR="008C46D0" w:rsidRPr="000532A3" w:rsidRDefault="000C3BA7" w:rsidP="008C46D0">
            <w:pPr>
              <w:pStyle w:val="NoSpacing"/>
              <w:jc w:val="both"/>
              <w:rPr>
                <w:b/>
                <w:color w:val="2E74B5" w:themeColor="accent1" w:themeShade="BF"/>
                <w:sz w:val="16"/>
                <w:szCs w:val="16"/>
              </w:rPr>
            </w:pPr>
            <w:r w:rsidRPr="000532A3">
              <w:rPr>
                <w:b/>
                <w:color w:val="2E74B5" w:themeColor="accent1" w:themeShade="BF"/>
                <w:sz w:val="16"/>
                <w:szCs w:val="16"/>
              </w:rPr>
              <w:t>ACCESS AND SECURITY</w:t>
            </w:r>
          </w:p>
          <w:p w14:paraId="527D5697" w14:textId="77777777" w:rsidR="008C46D0" w:rsidRDefault="008C46D0" w:rsidP="008C46D0">
            <w:pPr>
              <w:pStyle w:val="NoSpacing"/>
              <w:jc w:val="both"/>
              <w:rPr>
                <w:sz w:val="16"/>
                <w:szCs w:val="16"/>
              </w:rPr>
            </w:pPr>
            <w:r w:rsidRPr="000532A3">
              <w:rPr>
                <w:sz w:val="16"/>
                <w:szCs w:val="16"/>
              </w:rPr>
              <w:t xml:space="preserve">Christ Church does not employ a full-time caretaker; </w:t>
            </w:r>
            <w:proofErr w:type="gramStart"/>
            <w:r w:rsidRPr="000532A3">
              <w:rPr>
                <w:sz w:val="16"/>
                <w:szCs w:val="16"/>
              </w:rPr>
              <w:t>therefore</w:t>
            </w:r>
            <w:proofErr w:type="gramEnd"/>
            <w:r w:rsidRPr="000532A3">
              <w:rPr>
                <w:sz w:val="16"/>
                <w:szCs w:val="16"/>
              </w:rPr>
              <w:t xml:space="preserve"> the Hirer is responsible for all setting up and putting away of any equipment used.</w:t>
            </w:r>
          </w:p>
          <w:p w14:paraId="2D6FCDC0" w14:textId="77777777" w:rsidR="007F475E" w:rsidRPr="000532A3" w:rsidRDefault="007F475E" w:rsidP="008C46D0">
            <w:pPr>
              <w:pStyle w:val="NoSpacing"/>
              <w:jc w:val="both"/>
              <w:rPr>
                <w:sz w:val="16"/>
                <w:szCs w:val="16"/>
              </w:rPr>
            </w:pPr>
          </w:p>
          <w:p w14:paraId="353511FF" w14:textId="77777777" w:rsidR="008C46D0" w:rsidRDefault="008C46D0" w:rsidP="008C46D0">
            <w:pPr>
              <w:pStyle w:val="NoSpacing"/>
              <w:jc w:val="both"/>
              <w:rPr>
                <w:sz w:val="16"/>
                <w:szCs w:val="16"/>
              </w:rPr>
            </w:pPr>
            <w:r w:rsidRPr="000532A3">
              <w:rPr>
                <w:sz w:val="16"/>
                <w:szCs w:val="16"/>
              </w:rPr>
              <w:t>Any letting of the premises will require a responsible person to be present at the beginning and end of the letting period on each occasion that a letting is to take place to check that the facilities are in order. The premises must not be left unattended during the period of the booking.</w:t>
            </w:r>
          </w:p>
          <w:p w14:paraId="500035E8" w14:textId="77777777" w:rsidR="007F475E" w:rsidRPr="000532A3" w:rsidRDefault="007F475E" w:rsidP="008C46D0">
            <w:pPr>
              <w:pStyle w:val="NoSpacing"/>
              <w:jc w:val="both"/>
              <w:rPr>
                <w:sz w:val="16"/>
                <w:szCs w:val="16"/>
              </w:rPr>
            </w:pPr>
          </w:p>
          <w:p w14:paraId="3320F00E" w14:textId="3100A670" w:rsidR="008C46D0" w:rsidRDefault="008C46D0" w:rsidP="008C46D0">
            <w:pPr>
              <w:pStyle w:val="NoSpacing"/>
              <w:jc w:val="both"/>
              <w:rPr>
                <w:sz w:val="16"/>
                <w:szCs w:val="16"/>
              </w:rPr>
            </w:pPr>
            <w:r w:rsidRPr="000532A3">
              <w:rPr>
                <w:sz w:val="16"/>
                <w:szCs w:val="16"/>
              </w:rPr>
              <w:t xml:space="preserve">If a key is provided, then this must be </w:t>
            </w:r>
            <w:proofErr w:type="gramStart"/>
            <w:r w:rsidRPr="000532A3">
              <w:rPr>
                <w:sz w:val="16"/>
                <w:szCs w:val="16"/>
              </w:rPr>
              <w:t>safeguarded at all times</w:t>
            </w:r>
            <w:proofErr w:type="gramEnd"/>
            <w:r w:rsidRPr="000532A3">
              <w:rPr>
                <w:sz w:val="16"/>
                <w:szCs w:val="16"/>
              </w:rPr>
              <w:t>. The keys shall not be copied nor given nor lent to any third party. It is the Hirer’s responsibility to ensure that all doors and windows are closed, all doors are locked and all lights are switched off (including the toilets) at the end of the letting period.</w:t>
            </w:r>
          </w:p>
          <w:p w14:paraId="11A61CB6" w14:textId="77777777" w:rsidR="007F475E" w:rsidRPr="000532A3" w:rsidRDefault="007F475E" w:rsidP="008C46D0">
            <w:pPr>
              <w:pStyle w:val="NoSpacing"/>
              <w:jc w:val="both"/>
              <w:rPr>
                <w:sz w:val="16"/>
                <w:szCs w:val="16"/>
              </w:rPr>
            </w:pPr>
          </w:p>
          <w:p w14:paraId="2CA81A81" w14:textId="77777777" w:rsidR="008C46D0" w:rsidRPr="000532A3" w:rsidRDefault="008C46D0" w:rsidP="008C46D0">
            <w:pPr>
              <w:pStyle w:val="NoSpacing"/>
              <w:jc w:val="both"/>
              <w:rPr>
                <w:sz w:val="16"/>
                <w:szCs w:val="16"/>
              </w:rPr>
            </w:pPr>
            <w:r w:rsidRPr="000532A3">
              <w:rPr>
                <w:sz w:val="16"/>
                <w:szCs w:val="16"/>
              </w:rPr>
              <w:t>The right is reserved for a representative of the PCC or their appointed officer to enter any part of the building at any time, recognising the Hirer’s safeguarding provisions need to be observed during that time.</w:t>
            </w:r>
          </w:p>
          <w:p w14:paraId="480D9D08" w14:textId="77777777" w:rsidR="008C46D0" w:rsidRPr="000532A3" w:rsidRDefault="008C46D0" w:rsidP="009F55F0">
            <w:pPr>
              <w:pStyle w:val="NoSpacing"/>
              <w:jc w:val="both"/>
              <w:rPr>
                <w:sz w:val="16"/>
                <w:szCs w:val="16"/>
              </w:rPr>
            </w:pPr>
          </w:p>
          <w:p w14:paraId="4D4E1166" w14:textId="77777777" w:rsidR="004A0D7B" w:rsidRPr="000532A3" w:rsidRDefault="000C3BA7" w:rsidP="004A0D7B">
            <w:pPr>
              <w:pStyle w:val="NoSpacing"/>
              <w:rPr>
                <w:b/>
                <w:color w:val="2E74B5" w:themeColor="accent1" w:themeShade="BF"/>
                <w:sz w:val="16"/>
                <w:szCs w:val="16"/>
              </w:rPr>
            </w:pPr>
            <w:r w:rsidRPr="000532A3">
              <w:rPr>
                <w:b/>
                <w:color w:val="2E74B5" w:themeColor="accent1" w:themeShade="BF"/>
                <w:sz w:val="16"/>
                <w:szCs w:val="16"/>
              </w:rPr>
              <w:t>HEALTH AND SAFETY</w:t>
            </w:r>
          </w:p>
          <w:p w14:paraId="46FE598F" w14:textId="77777777" w:rsidR="00544D46" w:rsidRDefault="004A0D7B" w:rsidP="004A0D7B">
            <w:pPr>
              <w:pStyle w:val="NoSpacing"/>
              <w:jc w:val="both"/>
              <w:rPr>
                <w:sz w:val="16"/>
                <w:szCs w:val="16"/>
              </w:rPr>
            </w:pPr>
            <w:r w:rsidRPr="000532A3">
              <w:rPr>
                <w:sz w:val="16"/>
                <w:szCs w:val="16"/>
              </w:rPr>
              <w:t>Whilst the PCC will take steps to ensure the premises are safe to use, it is the responsibility of the Hirer to ensure the safe conduct of their activity during the period of hire, including the presence of a suitably qual</w:t>
            </w:r>
            <w:r w:rsidR="00544D46">
              <w:rPr>
                <w:sz w:val="16"/>
                <w:szCs w:val="16"/>
              </w:rPr>
              <w:t>ified First Aider if necessary.</w:t>
            </w:r>
          </w:p>
          <w:p w14:paraId="26BEA52F" w14:textId="316814BD" w:rsidR="00544D46" w:rsidRPr="00EB0D4D" w:rsidRDefault="004A0D7B" w:rsidP="00277314">
            <w:pPr>
              <w:pStyle w:val="NoSpacing"/>
              <w:jc w:val="center"/>
              <w:rPr>
                <w:color w:val="FF0000"/>
                <w:sz w:val="16"/>
                <w:szCs w:val="16"/>
              </w:rPr>
            </w:pPr>
            <w:r w:rsidRPr="00EB0D4D">
              <w:rPr>
                <w:color w:val="FF0000"/>
                <w:sz w:val="16"/>
                <w:szCs w:val="16"/>
              </w:rPr>
              <w:t>First Aid box</w:t>
            </w:r>
            <w:r w:rsidR="00544D46" w:rsidRPr="00EB0D4D">
              <w:rPr>
                <w:color w:val="FF0000"/>
                <w:sz w:val="16"/>
                <w:szCs w:val="16"/>
              </w:rPr>
              <w:t>es are located as follows:</w:t>
            </w:r>
          </w:p>
          <w:p w14:paraId="2EBCA3DF" w14:textId="15E75D82" w:rsidR="00277314" w:rsidRDefault="004A0D7B" w:rsidP="00277314">
            <w:pPr>
              <w:pStyle w:val="NoSpacing"/>
              <w:jc w:val="center"/>
              <w:rPr>
                <w:color w:val="FF0000"/>
                <w:sz w:val="16"/>
                <w:szCs w:val="16"/>
              </w:rPr>
            </w:pPr>
            <w:r w:rsidRPr="00EB0D4D">
              <w:rPr>
                <w:color w:val="FF0000"/>
                <w:sz w:val="16"/>
                <w:szCs w:val="16"/>
              </w:rPr>
              <w:t>West End: Kitchen</w:t>
            </w:r>
          </w:p>
          <w:p w14:paraId="7AD3B491" w14:textId="192EAD57" w:rsidR="004A0D7B" w:rsidRPr="00EB0D4D" w:rsidRDefault="004A0D7B" w:rsidP="00277314">
            <w:pPr>
              <w:pStyle w:val="NoSpacing"/>
              <w:jc w:val="center"/>
              <w:rPr>
                <w:color w:val="FF0000"/>
                <w:sz w:val="16"/>
                <w:szCs w:val="16"/>
              </w:rPr>
            </w:pPr>
            <w:r w:rsidRPr="00EB0D4D">
              <w:rPr>
                <w:color w:val="FF0000"/>
                <w:sz w:val="16"/>
                <w:szCs w:val="16"/>
              </w:rPr>
              <w:t>Church Centre: Kitchen</w:t>
            </w:r>
          </w:p>
          <w:p w14:paraId="26C31D3B" w14:textId="67FB003E" w:rsidR="004A0D7B" w:rsidRPr="00EB0D4D" w:rsidRDefault="004A0D7B" w:rsidP="00277314">
            <w:pPr>
              <w:pStyle w:val="NoSpacing"/>
              <w:jc w:val="center"/>
              <w:rPr>
                <w:color w:val="FF0000"/>
                <w:sz w:val="16"/>
                <w:szCs w:val="16"/>
              </w:rPr>
            </w:pPr>
            <w:r w:rsidRPr="00EB0D4D">
              <w:rPr>
                <w:color w:val="FF0000"/>
                <w:sz w:val="16"/>
                <w:szCs w:val="16"/>
              </w:rPr>
              <w:t>Church Building: West End Kitchen</w:t>
            </w:r>
          </w:p>
          <w:p w14:paraId="26453255" w14:textId="77777777" w:rsidR="004A0D7B" w:rsidRDefault="004A0D7B" w:rsidP="004A0D7B">
            <w:pPr>
              <w:pStyle w:val="NoSpacing"/>
              <w:jc w:val="both"/>
              <w:rPr>
                <w:sz w:val="16"/>
                <w:szCs w:val="16"/>
              </w:rPr>
            </w:pPr>
            <w:r w:rsidRPr="000532A3">
              <w:rPr>
                <w:sz w:val="16"/>
                <w:szCs w:val="16"/>
              </w:rPr>
              <w:t>Any incident involving personal injury must be reported to the Hall Bookings Secretary and be recorded in the Accident Book located in the First Aid Box.</w:t>
            </w:r>
          </w:p>
          <w:p w14:paraId="47A8AECF" w14:textId="77777777" w:rsidR="007F475E" w:rsidRPr="000532A3" w:rsidRDefault="007F475E" w:rsidP="004A0D7B">
            <w:pPr>
              <w:pStyle w:val="NoSpacing"/>
              <w:jc w:val="both"/>
              <w:rPr>
                <w:sz w:val="16"/>
                <w:szCs w:val="16"/>
              </w:rPr>
            </w:pPr>
          </w:p>
          <w:p w14:paraId="2D47236D" w14:textId="77777777" w:rsidR="004A0D7B" w:rsidRDefault="004A0D7B" w:rsidP="004A0D7B">
            <w:pPr>
              <w:pStyle w:val="NoSpacing"/>
              <w:jc w:val="both"/>
              <w:rPr>
                <w:sz w:val="16"/>
                <w:szCs w:val="16"/>
              </w:rPr>
            </w:pPr>
            <w:r w:rsidRPr="000532A3">
              <w:rPr>
                <w:sz w:val="16"/>
                <w:szCs w:val="16"/>
              </w:rPr>
              <w:t xml:space="preserve">All entrances and exits must be </w:t>
            </w:r>
            <w:proofErr w:type="gramStart"/>
            <w:r w:rsidRPr="000532A3">
              <w:rPr>
                <w:sz w:val="16"/>
                <w:szCs w:val="16"/>
              </w:rPr>
              <w:t>kept clear at all times</w:t>
            </w:r>
            <w:proofErr w:type="gramEnd"/>
            <w:r w:rsidRPr="000532A3">
              <w:rPr>
                <w:sz w:val="16"/>
                <w:szCs w:val="16"/>
              </w:rPr>
              <w:t xml:space="preserve"> and the number of people attending must be declared at the time of booking. The Hirer will be responsible for the ensuring that Security, Fire and Health and Safety requirements are met.</w:t>
            </w:r>
          </w:p>
          <w:p w14:paraId="1D26D97A" w14:textId="77777777" w:rsidR="007F475E" w:rsidRPr="000532A3" w:rsidRDefault="007F475E" w:rsidP="004A0D7B">
            <w:pPr>
              <w:pStyle w:val="NoSpacing"/>
              <w:jc w:val="both"/>
              <w:rPr>
                <w:sz w:val="16"/>
                <w:szCs w:val="16"/>
              </w:rPr>
            </w:pPr>
          </w:p>
          <w:p w14:paraId="7671DEBB" w14:textId="77777777" w:rsidR="007F475E" w:rsidRDefault="004A0D7B" w:rsidP="004A0D7B">
            <w:pPr>
              <w:pStyle w:val="NoSpacing"/>
              <w:jc w:val="both"/>
              <w:rPr>
                <w:b/>
                <w:sz w:val="16"/>
                <w:szCs w:val="16"/>
              </w:rPr>
            </w:pPr>
            <w:r w:rsidRPr="000532A3">
              <w:rPr>
                <w:sz w:val="16"/>
                <w:szCs w:val="16"/>
              </w:rPr>
              <w:t>There are no public telephones in the premises, therefore the Hirer must ensure that he/she has access to a mobile telephone in case of emergencies</w:t>
            </w:r>
            <w:proofErr w:type="gramStart"/>
            <w:r w:rsidRPr="000532A3">
              <w:rPr>
                <w:sz w:val="16"/>
                <w:szCs w:val="16"/>
              </w:rPr>
              <w:t>.</w:t>
            </w:r>
            <w:r w:rsidRPr="000532A3">
              <w:rPr>
                <w:b/>
                <w:sz w:val="16"/>
                <w:szCs w:val="16"/>
              </w:rPr>
              <w:t xml:space="preserve">  </w:t>
            </w:r>
            <w:proofErr w:type="gramEnd"/>
            <w:r w:rsidRPr="000532A3">
              <w:rPr>
                <w:b/>
                <w:sz w:val="16"/>
                <w:szCs w:val="16"/>
              </w:rPr>
              <w:t xml:space="preserve">    </w:t>
            </w:r>
          </w:p>
          <w:p w14:paraId="097A9BBB" w14:textId="77777777" w:rsidR="004A0D7B" w:rsidRPr="000532A3" w:rsidRDefault="004A0D7B" w:rsidP="004A0D7B">
            <w:pPr>
              <w:pStyle w:val="NoSpacing"/>
              <w:jc w:val="both"/>
              <w:rPr>
                <w:sz w:val="16"/>
                <w:szCs w:val="16"/>
              </w:rPr>
            </w:pPr>
            <w:r w:rsidRPr="000532A3">
              <w:rPr>
                <w:b/>
                <w:sz w:val="16"/>
                <w:szCs w:val="16"/>
              </w:rPr>
              <w:t xml:space="preserve">                                                                         </w:t>
            </w:r>
          </w:p>
          <w:p w14:paraId="3FB508B6" w14:textId="77777777" w:rsidR="004A0D7B" w:rsidRDefault="004A0D7B" w:rsidP="004A0D7B">
            <w:pPr>
              <w:pStyle w:val="NoSpacing"/>
              <w:jc w:val="both"/>
              <w:rPr>
                <w:sz w:val="16"/>
                <w:szCs w:val="16"/>
              </w:rPr>
            </w:pPr>
            <w:r w:rsidRPr="000532A3">
              <w:rPr>
                <w:sz w:val="16"/>
                <w:szCs w:val="16"/>
              </w:rPr>
              <w:t>Any portable electrical appliance or device brought in from elsewhere and used on the premises must have an up-to-date safety certificate which must be made available for inspection upon request.</w:t>
            </w:r>
          </w:p>
          <w:p w14:paraId="1F1BF54D" w14:textId="77777777" w:rsidR="007F475E" w:rsidRPr="000532A3" w:rsidRDefault="007F475E" w:rsidP="004A0D7B">
            <w:pPr>
              <w:pStyle w:val="NoSpacing"/>
              <w:jc w:val="both"/>
              <w:rPr>
                <w:sz w:val="16"/>
                <w:szCs w:val="16"/>
              </w:rPr>
            </w:pPr>
          </w:p>
          <w:p w14:paraId="0E9E53E2" w14:textId="77777777" w:rsidR="004A0D7B" w:rsidRDefault="004A0D7B" w:rsidP="004A0D7B">
            <w:pPr>
              <w:pStyle w:val="NoSpacing"/>
              <w:jc w:val="both"/>
              <w:rPr>
                <w:sz w:val="16"/>
                <w:szCs w:val="16"/>
              </w:rPr>
            </w:pPr>
            <w:r w:rsidRPr="000532A3">
              <w:rPr>
                <w:sz w:val="16"/>
                <w:szCs w:val="16"/>
              </w:rPr>
              <w:t>The Hirer is not permitted to bring supplementary heating appliances, nor interfere with the heating system without consent of the PCC.</w:t>
            </w:r>
          </w:p>
          <w:p w14:paraId="6B04AE76" w14:textId="77777777" w:rsidR="007F475E" w:rsidRPr="000532A3" w:rsidRDefault="007F475E" w:rsidP="004A0D7B">
            <w:pPr>
              <w:pStyle w:val="NoSpacing"/>
              <w:jc w:val="both"/>
              <w:rPr>
                <w:sz w:val="16"/>
                <w:szCs w:val="16"/>
              </w:rPr>
            </w:pPr>
          </w:p>
          <w:p w14:paraId="2DA5C8E6" w14:textId="77777777" w:rsidR="004A0D7B" w:rsidRPr="000532A3" w:rsidRDefault="004A0D7B" w:rsidP="004A0D7B">
            <w:pPr>
              <w:pStyle w:val="NoSpacing"/>
              <w:jc w:val="both"/>
              <w:rPr>
                <w:sz w:val="16"/>
                <w:szCs w:val="16"/>
              </w:rPr>
            </w:pPr>
            <w:r w:rsidRPr="000532A3">
              <w:rPr>
                <w:sz w:val="16"/>
                <w:szCs w:val="16"/>
              </w:rPr>
              <w:t xml:space="preserve">On the occasion of an outbreak of fire, the Fire Brigade shall be </w:t>
            </w:r>
            <w:proofErr w:type="gramStart"/>
            <w:r w:rsidRPr="000532A3">
              <w:rPr>
                <w:sz w:val="16"/>
                <w:szCs w:val="16"/>
              </w:rPr>
              <w:t>called</w:t>
            </w:r>
            <w:proofErr w:type="gramEnd"/>
            <w:r w:rsidRPr="000532A3">
              <w:rPr>
                <w:sz w:val="16"/>
                <w:szCs w:val="16"/>
              </w:rPr>
              <w:t xml:space="preserve"> and details thereof shall be given to the Hall Bookings Secretary or a member of the PCC.</w:t>
            </w:r>
          </w:p>
          <w:p w14:paraId="4C18E5E9" w14:textId="77777777" w:rsidR="004A0D7B" w:rsidRPr="000532A3" w:rsidRDefault="004A0D7B" w:rsidP="009F55F0">
            <w:pPr>
              <w:pStyle w:val="NoSpacing"/>
              <w:jc w:val="both"/>
              <w:rPr>
                <w:sz w:val="16"/>
                <w:szCs w:val="16"/>
              </w:rPr>
            </w:pPr>
          </w:p>
          <w:p w14:paraId="72390AFC" w14:textId="77777777" w:rsidR="00F53FE3" w:rsidRDefault="00F53FE3" w:rsidP="003B7B02">
            <w:pPr>
              <w:pStyle w:val="NoSpacing"/>
              <w:jc w:val="both"/>
              <w:rPr>
                <w:sz w:val="16"/>
                <w:szCs w:val="16"/>
              </w:rPr>
            </w:pPr>
          </w:p>
          <w:p w14:paraId="463E8DEE" w14:textId="77777777" w:rsidR="00A27A91" w:rsidRPr="000532A3" w:rsidRDefault="00A27A91" w:rsidP="003B7B02">
            <w:pPr>
              <w:pStyle w:val="NoSpacing"/>
              <w:jc w:val="both"/>
              <w:rPr>
                <w:sz w:val="16"/>
                <w:szCs w:val="16"/>
              </w:rPr>
            </w:pPr>
          </w:p>
          <w:p w14:paraId="68D7B116" w14:textId="77777777" w:rsidR="00CA3BDF" w:rsidRPr="000532A3" w:rsidRDefault="00CA3BDF" w:rsidP="00CA3BDF">
            <w:pPr>
              <w:pStyle w:val="NoSpacing"/>
              <w:jc w:val="both"/>
              <w:rPr>
                <w:b/>
                <w:color w:val="2E74B5" w:themeColor="accent1" w:themeShade="BF"/>
                <w:sz w:val="16"/>
                <w:szCs w:val="16"/>
              </w:rPr>
            </w:pPr>
            <w:r w:rsidRPr="000532A3">
              <w:rPr>
                <w:b/>
                <w:color w:val="2E74B5" w:themeColor="accent1" w:themeShade="BF"/>
                <w:sz w:val="16"/>
                <w:szCs w:val="16"/>
              </w:rPr>
              <w:lastRenderedPageBreak/>
              <w:t>KITCHEN USE/REFRESHMENTS</w:t>
            </w:r>
          </w:p>
          <w:p w14:paraId="35B179BA" w14:textId="68B0251C" w:rsidR="00421DC6" w:rsidRDefault="00CA3BDF" w:rsidP="00CA3BDF">
            <w:pPr>
              <w:pStyle w:val="NoSpacing"/>
              <w:jc w:val="both"/>
              <w:rPr>
                <w:sz w:val="16"/>
                <w:szCs w:val="16"/>
              </w:rPr>
            </w:pPr>
            <w:r w:rsidRPr="000532A3">
              <w:rPr>
                <w:sz w:val="16"/>
                <w:szCs w:val="16"/>
              </w:rPr>
              <w:t xml:space="preserve">Use of the Kitchens in the premises must be separately approved. Kitchens may be used for the preparation of tea/coffee and refreshments by approved personnel and with prior agreement of the Hall Bookings Secretary. Use of the cooker in the Church Centre may also be used by approved personnel with the prior agreement of the Hall Bookings Secretary. It will be the responsibility of the Hirer to provide the refreshment materials unless agreed otherwise in the Premises Hiring Agreement. It is the responsibility of an external Hirer </w:t>
            </w:r>
            <w:r w:rsidR="00421DC6" w:rsidRPr="000532A3">
              <w:rPr>
                <w:sz w:val="16"/>
                <w:szCs w:val="16"/>
              </w:rPr>
              <w:t xml:space="preserve">to ensure that any persons using the kitchens are aware of the requirements of the relevant Food Hygiene Regulations and Food Safety Act Codes of Practice. Particular attention should be paid to the cleanliness of the kitchen, kitchen utensils and crockery at the end of the letting. The fridge in the </w:t>
            </w:r>
            <w:r w:rsidR="00317EBD">
              <w:rPr>
                <w:sz w:val="16"/>
                <w:szCs w:val="16"/>
              </w:rPr>
              <w:t>Church Centre</w:t>
            </w:r>
            <w:r w:rsidR="00421DC6" w:rsidRPr="000532A3">
              <w:rPr>
                <w:sz w:val="16"/>
                <w:szCs w:val="16"/>
              </w:rPr>
              <w:t xml:space="preserve"> may be used by Hirers, but must be left empty and clean.</w:t>
            </w:r>
          </w:p>
          <w:p w14:paraId="74979B26" w14:textId="77777777" w:rsidR="00421DC6" w:rsidRDefault="00421DC6" w:rsidP="00421DC6">
            <w:pPr>
              <w:pStyle w:val="NoSpacing"/>
              <w:jc w:val="both"/>
              <w:rPr>
                <w:sz w:val="16"/>
                <w:szCs w:val="16"/>
              </w:rPr>
            </w:pPr>
          </w:p>
          <w:p w14:paraId="7728050D" w14:textId="77777777" w:rsidR="00421DC6" w:rsidRPr="00FE2204" w:rsidRDefault="00421DC6" w:rsidP="00421DC6">
            <w:pPr>
              <w:pStyle w:val="NoSpacing"/>
              <w:jc w:val="both"/>
              <w:rPr>
                <w:b/>
                <w:color w:val="2E74B5" w:themeColor="accent1" w:themeShade="BF"/>
                <w:sz w:val="16"/>
                <w:szCs w:val="16"/>
              </w:rPr>
            </w:pPr>
            <w:r w:rsidRPr="00FE2204">
              <w:rPr>
                <w:b/>
                <w:color w:val="2E74B5" w:themeColor="accent1" w:themeShade="BF"/>
                <w:sz w:val="16"/>
                <w:szCs w:val="16"/>
              </w:rPr>
              <w:t>INSURANCE</w:t>
            </w:r>
          </w:p>
          <w:p w14:paraId="5556B47D" w14:textId="77777777" w:rsidR="00421DC6" w:rsidRDefault="00421DC6" w:rsidP="00421DC6">
            <w:pPr>
              <w:pStyle w:val="NoSpacing"/>
              <w:jc w:val="both"/>
              <w:rPr>
                <w:sz w:val="16"/>
                <w:szCs w:val="16"/>
              </w:rPr>
            </w:pPr>
            <w:r w:rsidRPr="00FE2204">
              <w:rPr>
                <w:sz w:val="16"/>
                <w:szCs w:val="16"/>
              </w:rPr>
              <w:t>It is the responsibility of the Hirer to hold the appropriate type and level of insurances to cover its liabilities arising from activity under this contract; such insurance shall include harm to attendees through accidents/injuries, damage and/or loss of personal property, and damage to or breakage of Church premises/property. The Hirer shall provide a copy of its insurance certificate on request.</w:t>
            </w:r>
          </w:p>
          <w:p w14:paraId="7A57077B" w14:textId="77777777" w:rsidR="00421DC6" w:rsidRPr="00FE2204" w:rsidRDefault="00421DC6" w:rsidP="00421DC6">
            <w:pPr>
              <w:pStyle w:val="NoSpacing"/>
              <w:jc w:val="both"/>
              <w:rPr>
                <w:b/>
                <w:sz w:val="16"/>
                <w:szCs w:val="16"/>
              </w:rPr>
            </w:pPr>
          </w:p>
          <w:p w14:paraId="77C70559" w14:textId="77777777" w:rsidR="00421DC6" w:rsidRDefault="00421DC6" w:rsidP="00421DC6">
            <w:pPr>
              <w:pStyle w:val="NoSpacing"/>
              <w:jc w:val="both"/>
              <w:rPr>
                <w:sz w:val="16"/>
                <w:szCs w:val="16"/>
              </w:rPr>
            </w:pPr>
            <w:r w:rsidRPr="00FE2204">
              <w:rPr>
                <w:sz w:val="16"/>
                <w:szCs w:val="16"/>
              </w:rPr>
              <w:t>Insurance held by the PCC does not extend to a Hirer’s liabilities; the PCC does not accept any liability for such incidents arising from the Hirer’s use of the premises.</w:t>
            </w:r>
          </w:p>
          <w:p w14:paraId="2925175A" w14:textId="77777777" w:rsidR="00421DC6" w:rsidRPr="00FE2204" w:rsidRDefault="00421DC6" w:rsidP="00421DC6">
            <w:pPr>
              <w:pStyle w:val="NoSpacing"/>
              <w:jc w:val="both"/>
              <w:rPr>
                <w:b/>
                <w:sz w:val="16"/>
                <w:szCs w:val="16"/>
              </w:rPr>
            </w:pPr>
          </w:p>
          <w:p w14:paraId="0EFDA074" w14:textId="77777777" w:rsidR="00110078" w:rsidRPr="00110078" w:rsidRDefault="00110078" w:rsidP="00110078">
            <w:pPr>
              <w:pStyle w:val="NoSpacing"/>
              <w:jc w:val="both"/>
              <w:rPr>
                <w:b/>
                <w:color w:val="2E74B5" w:themeColor="accent1" w:themeShade="BF"/>
                <w:sz w:val="16"/>
                <w:szCs w:val="16"/>
              </w:rPr>
            </w:pPr>
            <w:r w:rsidRPr="00110078">
              <w:rPr>
                <w:b/>
                <w:color w:val="2E74B5" w:themeColor="accent1" w:themeShade="BF"/>
                <w:sz w:val="16"/>
                <w:szCs w:val="16"/>
              </w:rPr>
              <w:t>LEGAL REQUIREMENTS</w:t>
            </w:r>
          </w:p>
          <w:p w14:paraId="330143EE" w14:textId="77777777" w:rsidR="00110078" w:rsidRDefault="00110078" w:rsidP="00110078">
            <w:pPr>
              <w:pStyle w:val="NoSpacing"/>
              <w:jc w:val="both"/>
              <w:rPr>
                <w:sz w:val="16"/>
                <w:szCs w:val="16"/>
              </w:rPr>
            </w:pPr>
            <w:r w:rsidRPr="00110078">
              <w:rPr>
                <w:sz w:val="16"/>
                <w:szCs w:val="16"/>
              </w:rPr>
              <w:t xml:space="preserve">The Hirer must comply with any legal requirement concerning music, </w:t>
            </w:r>
            <w:proofErr w:type="gramStart"/>
            <w:r w:rsidRPr="00110078">
              <w:rPr>
                <w:sz w:val="16"/>
                <w:szCs w:val="16"/>
              </w:rPr>
              <w:t>singing</w:t>
            </w:r>
            <w:proofErr w:type="gramEnd"/>
            <w:r w:rsidRPr="00110078">
              <w:rPr>
                <w:sz w:val="16"/>
                <w:szCs w:val="16"/>
              </w:rPr>
              <w:t xml:space="preserve"> and dancing licences, theatre licences and copyright. The Hirer shall be fully responsible for obtaining any such licences or any other permission required, always providing that no such application shall be made without the approval of the PCC.</w:t>
            </w:r>
          </w:p>
          <w:p w14:paraId="5297C75E" w14:textId="77777777" w:rsidR="00421DC6" w:rsidRPr="00F468F4" w:rsidRDefault="00421DC6" w:rsidP="00110078">
            <w:pPr>
              <w:pStyle w:val="NoSpacing"/>
              <w:jc w:val="both"/>
              <w:rPr>
                <w:sz w:val="16"/>
                <w:szCs w:val="16"/>
              </w:rPr>
            </w:pPr>
          </w:p>
          <w:p w14:paraId="23C84D0C" w14:textId="77777777" w:rsidR="00110078" w:rsidRDefault="00110078" w:rsidP="00F468F4">
            <w:pPr>
              <w:pStyle w:val="NoSpacing"/>
              <w:jc w:val="both"/>
              <w:rPr>
                <w:sz w:val="16"/>
                <w:szCs w:val="16"/>
              </w:rPr>
            </w:pPr>
            <w:r w:rsidRPr="00110078">
              <w:rPr>
                <w:sz w:val="16"/>
                <w:szCs w:val="16"/>
              </w:rPr>
              <w:t xml:space="preserve">Hirers must also have in mind the provisions of the Children’s Act at any event involving children. Events for persons under 18 years of age </w:t>
            </w:r>
            <w:proofErr w:type="gramStart"/>
            <w:r w:rsidRPr="00110078">
              <w:rPr>
                <w:sz w:val="16"/>
                <w:szCs w:val="16"/>
              </w:rPr>
              <w:t>must at all times</w:t>
            </w:r>
            <w:proofErr w:type="gramEnd"/>
            <w:r w:rsidRPr="00110078">
              <w:rPr>
                <w:sz w:val="16"/>
                <w:szCs w:val="16"/>
              </w:rPr>
              <w:t xml:space="preserve"> be properly supervised by an adequate number of responsible adults, in accordance with the Children’s Act.</w:t>
            </w:r>
          </w:p>
          <w:p w14:paraId="56408E6A" w14:textId="77777777" w:rsidR="00421DC6" w:rsidRPr="00110078" w:rsidRDefault="00421DC6" w:rsidP="00F468F4">
            <w:pPr>
              <w:pStyle w:val="NoSpacing"/>
              <w:jc w:val="both"/>
              <w:rPr>
                <w:b/>
                <w:sz w:val="16"/>
                <w:szCs w:val="16"/>
              </w:rPr>
            </w:pPr>
          </w:p>
          <w:p w14:paraId="05A4562C" w14:textId="77777777" w:rsidR="00110078" w:rsidRDefault="00110078" w:rsidP="00F468F4">
            <w:pPr>
              <w:pStyle w:val="NoSpacing"/>
              <w:jc w:val="both"/>
              <w:rPr>
                <w:sz w:val="16"/>
                <w:szCs w:val="16"/>
              </w:rPr>
            </w:pPr>
            <w:r w:rsidRPr="00110078">
              <w:rPr>
                <w:sz w:val="16"/>
                <w:szCs w:val="16"/>
              </w:rPr>
              <w:t>The Hirer shall not use the premises for any other purpose than that specified in the Premises Hiring Agreement, and is specifically forbidden to use, or allow the use of the premises or its surrounding grounds for any illegal or immoral purpose.</w:t>
            </w:r>
          </w:p>
          <w:p w14:paraId="0C8A8B69" w14:textId="77777777" w:rsidR="00421DC6" w:rsidRPr="00110078" w:rsidRDefault="00421DC6" w:rsidP="00F468F4">
            <w:pPr>
              <w:pStyle w:val="NoSpacing"/>
              <w:jc w:val="both"/>
              <w:rPr>
                <w:b/>
                <w:sz w:val="16"/>
                <w:szCs w:val="16"/>
              </w:rPr>
            </w:pPr>
          </w:p>
          <w:p w14:paraId="3A13022D" w14:textId="77777777" w:rsidR="00110078" w:rsidRPr="00110078" w:rsidRDefault="00110078" w:rsidP="00110078">
            <w:pPr>
              <w:pStyle w:val="NoSpacing"/>
              <w:jc w:val="both"/>
              <w:rPr>
                <w:sz w:val="16"/>
                <w:szCs w:val="16"/>
              </w:rPr>
            </w:pPr>
            <w:r w:rsidRPr="00110078">
              <w:rPr>
                <w:sz w:val="16"/>
                <w:szCs w:val="16"/>
              </w:rPr>
              <w:t>The Hirer is strictly forbidden from passing any of the benefits of the hire onto another third party.</w:t>
            </w:r>
          </w:p>
          <w:p w14:paraId="064759AF" w14:textId="77777777" w:rsidR="00110078" w:rsidRPr="00110078" w:rsidRDefault="00110078" w:rsidP="00110078">
            <w:pPr>
              <w:pStyle w:val="NoSpacing"/>
              <w:jc w:val="both"/>
              <w:rPr>
                <w:sz w:val="16"/>
                <w:szCs w:val="16"/>
              </w:rPr>
            </w:pPr>
          </w:p>
          <w:p w14:paraId="7A48402C" w14:textId="77777777" w:rsidR="00110078" w:rsidRPr="00110078" w:rsidRDefault="00110078" w:rsidP="00110078">
            <w:pPr>
              <w:pStyle w:val="NoSpacing"/>
              <w:jc w:val="both"/>
              <w:rPr>
                <w:b/>
                <w:color w:val="2E74B5" w:themeColor="accent1" w:themeShade="BF"/>
                <w:sz w:val="16"/>
                <w:szCs w:val="16"/>
              </w:rPr>
            </w:pPr>
            <w:r w:rsidRPr="00110078">
              <w:rPr>
                <w:b/>
                <w:color w:val="2E74B5" w:themeColor="accent1" w:themeShade="BF"/>
                <w:sz w:val="16"/>
                <w:szCs w:val="16"/>
              </w:rPr>
              <w:t>COMPLIANCE</w:t>
            </w:r>
          </w:p>
          <w:p w14:paraId="40D2E1A1" w14:textId="77777777" w:rsidR="00110078" w:rsidRPr="00110078" w:rsidRDefault="00110078" w:rsidP="00110078">
            <w:pPr>
              <w:pStyle w:val="NoSpacing"/>
              <w:jc w:val="both"/>
              <w:rPr>
                <w:b/>
                <w:sz w:val="16"/>
                <w:szCs w:val="16"/>
              </w:rPr>
            </w:pPr>
            <w:r w:rsidRPr="00110078">
              <w:rPr>
                <w:sz w:val="16"/>
                <w:szCs w:val="16"/>
              </w:rPr>
              <w:t xml:space="preserve">Failure by the Hirer to comply with any or </w:t>
            </w:r>
            <w:proofErr w:type="gramStart"/>
            <w:r w:rsidRPr="00110078">
              <w:rPr>
                <w:sz w:val="16"/>
                <w:szCs w:val="16"/>
              </w:rPr>
              <w:t>all of</w:t>
            </w:r>
            <w:proofErr w:type="gramEnd"/>
            <w:r w:rsidRPr="00110078">
              <w:rPr>
                <w:sz w:val="16"/>
                <w:szCs w:val="16"/>
              </w:rPr>
              <w:t xml:space="preserve"> the terms of this Policy document where applicable, whether intentionally or not, may be deemed by the PCC to be just cause for the immediate cancellation of any letting or series of lettings.</w:t>
            </w:r>
          </w:p>
          <w:p w14:paraId="7526AAE3" w14:textId="77777777" w:rsidR="00110078" w:rsidRPr="00110078" w:rsidRDefault="00110078" w:rsidP="00110078">
            <w:pPr>
              <w:pStyle w:val="NoSpacing"/>
              <w:ind w:left="360"/>
              <w:jc w:val="both"/>
              <w:rPr>
                <w:b/>
                <w:sz w:val="16"/>
                <w:szCs w:val="16"/>
              </w:rPr>
            </w:pPr>
          </w:p>
          <w:p w14:paraId="6776B8A7" w14:textId="77777777" w:rsidR="00110078" w:rsidRPr="00110078" w:rsidRDefault="00110078" w:rsidP="00110078">
            <w:pPr>
              <w:pStyle w:val="NoSpacing"/>
              <w:jc w:val="both"/>
              <w:rPr>
                <w:b/>
                <w:color w:val="2E74B5" w:themeColor="accent1" w:themeShade="BF"/>
                <w:sz w:val="16"/>
                <w:szCs w:val="16"/>
              </w:rPr>
            </w:pPr>
            <w:r w:rsidRPr="00110078">
              <w:rPr>
                <w:b/>
                <w:color w:val="2E74B5" w:themeColor="accent1" w:themeShade="BF"/>
                <w:sz w:val="16"/>
                <w:szCs w:val="16"/>
              </w:rPr>
              <w:t>ADMINISTRATION</w:t>
            </w:r>
          </w:p>
          <w:p w14:paraId="5096D7FA" w14:textId="77777777" w:rsidR="00110078" w:rsidRDefault="00110078" w:rsidP="00110078">
            <w:pPr>
              <w:pStyle w:val="NoSpacing"/>
              <w:jc w:val="both"/>
              <w:rPr>
                <w:sz w:val="16"/>
                <w:szCs w:val="16"/>
              </w:rPr>
            </w:pPr>
            <w:r w:rsidRPr="00110078">
              <w:rPr>
                <w:sz w:val="16"/>
                <w:szCs w:val="16"/>
              </w:rPr>
              <w:t>Bookings of the premises will be administered by the Hall Bookings Secretary. This includes the acceptance and declining of bookings in consultation with the Incumbent and members of the Standing Committee of the PCC if necessary. The Incumbent will act as final arbiter if required.</w:t>
            </w:r>
          </w:p>
          <w:p w14:paraId="45E86E95" w14:textId="77777777" w:rsidR="00D94586" w:rsidRDefault="00D94586" w:rsidP="00110078">
            <w:pPr>
              <w:pStyle w:val="NoSpacing"/>
              <w:jc w:val="both"/>
              <w:rPr>
                <w:sz w:val="16"/>
                <w:szCs w:val="16"/>
              </w:rPr>
            </w:pPr>
          </w:p>
          <w:p w14:paraId="00E71F07" w14:textId="77777777" w:rsidR="00D94586" w:rsidRDefault="00D94586" w:rsidP="00110078">
            <w:pPr>
              <w:pStyle w:val="NoSpacing"/>
              <w:jc w:val="both"/>
              <w:rPr>
                <w:sz w:val="16"/>
                <w:szCs w:val="16"/>
              </w:rPr>
            </w:pPr>
          </w:p>
          <w:p w14:paraId="3D9DFB4D" w14:textId="77777777" w:rsidR="00D94586" w:rsidRDefault="00D94586" w:rsidP="00110078">
            <w:pPr>
              <w:pStyle w:val="NoSpacing"/>
              <w:jc w:val="both"/>
              <w:rPr>
                <w:sz w:val="16"/>
                <w:szCs w:val="16"/>
              </w:rPr>
            </w:pPr>
          </w:p>
          <w:p w14:paraId="70BE95CF" w14:textId="77777777" w:rsidR="00D94586" w:rsidRDefault="00D94586" w:rsidP="00110078">
            <w:pPr>
              <w:pStyle w:val="NoSpacing"/>
              <w:jc w:val="both"/>
              <w:rPr>
                <w:sz w:val="16"/>
                <w:szCs w:val="16"/>
              </w:rPr>
            </w:pPr>
          </w:p>
          <w:p w14:paraId="5A860D86" w14:textId="77777777" w:rsidR="00D94586" w:rsidRDefault="00D94586" w:rsidP="00110078">
            <w:pPr>
              <w:pStyle w:val="NoSpacing"/>
              <w:jc w:val="both"/>
              <w:rPr>
                <w:sz w:val="16"/>
                <w:szCs w:val="16"/>
              </w:rPr>
            </w:pPr>
          </w:p>
          <w:p w14:paraId="63C1BA19" w14:textId="77777777" w:rsidR="00421DC6" w:rsidRDefault="00421DC6" w:rsidP="00110078">
            <w:pPr>
              <w:pStyle w:val="NoSpacing"/>
              <w:jc w:val="both"/>
              <w:rPr>
                <w:sz w:val="16"/>
                <w:szCs w:val="16"/>
              </w:rPr>
            </w:pPr>
          </w:p>
          <w:p w14:paraId="1A0D4AEB" w14:textId="77777777" w:rsidR="00E56B74" w:rsidRDefault="00E56B74" w:rsidP="00110078">
            <w:pPr>
              <w:pStyle w:val="NoSpacing"/>
              <w:jc w:val="both"/>
              <w:rPr>
                <w:sz w:val="16"/>
                <w:szCs w:val="16"/>
              </w:rPr>
            </w:pPr>
          </w:p>
          <w:p w14:paraId="0AFFDA30" w14:textId="77777777" w:rsidR="00421DC6" w:rsidRDefault="00421DC6" w:rsidP="00110078">
            <w:pPr>
              <w:pStyle w:val="NoSpacing"/>
              <w:jc w:val="both"/>
              <w:rPr>
                <w:sz w:val="16"/>
                <w:szCs w:val="16"/>
              </w:rPr>
            </w:pPr>
          </w:p>
          <w:p w14:paraId="14621B7D" w14:textId="77777777" w:rsidR="00421DC6" w:rsidRDefault="00421DC6" w:rsidP="00110078">
            <w:pPr>
              <w:pStyle w:val="NoSpacing"/>
              <w:jc w:val="both"/>
              <w:rPr>
                <w:sz w:val="16"/>
                <w:szCs w:val="16"/>
              </w:rPr>
            </w:pPr>
          </w:p>
          <w:p w14:paraId="12C538CB" w14:textId="77777777" w:rsidR="00421DC6" w:rsidRDefault="00421DC6" w:rsidP="00110078">
            <w:pPr>
              <w:pStyle w:val="NoSpacing"/>
              <w:jc w:val="both"/>
              <w:rPr>
                <w:sz w:val="16"/>
                <w:szCs w:val="16"/>
              </w:rPr>
            </w:pPr>
          </w:p>
          <w:p w14:paraId="332087EF" w14:textId="77777777" w:rsidR="00421DC6" w:rsidRDefault="00421DC6" w:rsidP="00110078">
            <w:pPr>
              <w:pStyle w:val="NoSpacing"/>
              <w:jc w:val="both"/>
              <w:rPr>
                <w:sz w:val="16"/>
                <w:szCs w:val="16"/>
              </w:rPr>
            </w:pPr>
          </w:p>
          <w:p w14:paraId="020B9A8B" w14:textId="77777777" w:rsidR="00421DC6" w:rsidRDefault="00421DC6" w:rsidP="00110078">
            <w:pPr>
              <w:pStyle w:val="NoSpacing"/>
              <w:jc w:val="both"/>
              <w:rPr>
                <w:sz w:val="16"/>
                <w:szCs w:val="16"/>
              </w:rPr>
            </w:pPr>
          </w:p>
          <w:p w14:paraId="12347B40" w14:textId="77777777" w:rsidR="00421DC6" w:rsidRDefault="00421DC6" w:rsidP="00110078">
            <w:pPr>
              <w:pStyle w:val="NoSpacing"/>
              <w:jc w:val="both"/>
              <w:rPr>
                <w:sz w:val="16"/>
                <w:szCs w:val="16"/>
              </w:rPr>
            </w:pPr>
          </w:p>
          <w:p w14:paraId="0268F4F0" w14:textId="77777777" w:rsidR="00D94586" w:rsidRDefault="00D94586" w:rsidP="00110078">
            <w:pPr>
              <w:pStyle w:val="NoSpacing"/>
              <w:jc w:val="both"/>
              <w:rPr>
                <w:sz w:val="16"/>
                <w:szCs w:val="16"/>
              </w:rPr>
            </w:pPr>
          </w:p>
          <w:p w14:paraId="0F894586" w14:textId="77777777" w:rsidR="00D94586" w:rsidRPr="00D94586" w:rsidRDefault="00D94586" w:rsidP="00421DC6">
            <w:pPr>
              <w:pStyle w:val="NoSpacing"/>
              <w:jc w:val="right"/>
              <w:rPr>
                <w:sz w:val="16"/>
                <w:szCs w:val="16"/>
              </w:rPr>
            </w:pPr>
            <w:r w:rsidRPr="00D94586">
              <w:rPr>
                <w:sz w:val="16"/>
                <w:szCs w:val="16"/>
              </w:rPr>
              <w:t>Parochial Church Council</w:t>
            </w:r>
          </w:p>
          <w:p w14:paraId="203CF136" w14:textId="77777777" w:rsidR="00D94586" w:rsidRPr="00D94586" w:rsidRDefault="00D94586" w:rsidP="00421DC6">
            <w:pPr>
              <w:pStyle w:val="NoSpacing"/>
              <w:jc w:val="right"/>
              <w:rPr>
                <w:sz w:val="16"/>
                <w:szCs w:val="16"/>
              </w:rPr>
            </w:pPr>
            <w:r w:rsidRPr="00D94586">
              <w:rPr>
                <w:sz w:val="16"/>
                <w:szCs w:val="16"/>
              </w:rPr>
              <w:t xml:space="preserve">Parish of Christ Church </w:t>
            </w:r>
            <w:proofErr w:type="spellStart"/>
            <w:r w:rsidRPr="00D94586">
              <w:rPr>
                <w:sz w:val="16"/>
                <w:szCs w:val="16"/>
              </w:rPr>
              <w:t>Horam</w:t>
            </w:r>
            <w:proofErr w:type="spellEnd"/>
          </w:p>
          <w:p w14:paraId="5CFE72B1" w14:textId="77777777" w:rsidR="00421DC6" w:rsidRDefault="00D94586" w:rsidP="00421DC6">
            <w:pPr>
              <w:pStyle w:val="NoSpacing"/>
              <w:jc w:val="right"/>
              <w:rPr>
                <w:sz w:val="16"/>
                <w:szCs w:val="16"/>
              </w:rPr>
            </w:pPr>
            <w:proofErr w:type="spellStart"/>
            <w:r w:rsidRPr="00D94586">
              <w:rPr>
                <w:sz w:val="16"/>
                <w:szCs w:val="16"/>
              </w:rPr>
              <w:t>Horebeech</w:t>
            </w:r>
            <w:proofErr w:type="spellEnd"/>
            <w:r w:rsidRPr="00D94586">
              <w:rPr>
                <w:sz w:val="16"/>
                <w:szCs w:val="16"/>
              </w:rPr>
              <w:t xml:space="preserve"> Lane</w:t>
            </w:r>
            <w:r w:rsidR="00E44B02">
              <w:rPr>
                <w:sz w:val="16"/>
                <w:szCs w:val="16"/>
              </w:rPr>
              <w:t xml:space="preserve">, </w:t>
            </w:r>
            <w:proofErr w:type="spellStart"/>
            <w:r w:rsidRPr="00D94586">
              <w:rPr>
                <w:sz w:val="16"/>
                <w:szCs w:val="16"/>
              </w:rPr>
              <w:t>Horam</w:t>
            </w:r>
            <w:proofErr w:type="spellEnd"/>
            <w:r w:rsidR="00421DC6">
              <w:rPr>
                <w:sz w:val="16"/>
                <w:szCs w:val="16"/>
              </w:rPr>
              <w:t>,</w:t>
            </w:r>
          </w:p>
          <w:p w14:paraId="2882D47B" w14:textId="77777777" w:rsidR="00075BAB" w:rsidRDefault="00D94586" w:rsidP="00421DC6">
            <w:pPr>
              <w:pStyle w:val="NoSpacing"/>
              <w:jc w:val="right"/>
              <w:rPr>
                <w:sz w:val="16"/>
                <w:szCs w:val="16"/>
              </w:rPr>
            </w:pPr>
            <w:r w:rsidRPr="00D94586">
              <w:rPr>
                <w:sz w:val="16"/>
                <w:szCs w:val="16"/>
              </w:rPr>
              <w:t>East Sussex</w:t>
            </w:r>
            <w:r w:rsidR="00E44B02">
              <w:rPr>
                <w:sz w:val="16"/>
                <w:szCs w:val="16"/>
              </w:rPr>
              <w:t xml:space="preserve">, </w:t>
            </w:r>
            <w:r w:rsidRPr="00D94586">
              <w:rPr>
                <w:sz w:val="16"/>
                <w:szCs w:val="16"/>
              </w:rPr>
              <w:t>TN21 0DT</w:t>
            </w:r>
          </w:p>
          <w:p w14:paraId="3E1E46E7" w14:textId="77777777" w:rsidR="00075BAB" w:rsidRDefault="00075BAB" w:rsidP="00421DC6">
            <w:pPr>
              <w:pStyle w:val="NoSpacing"/>
              <w:jc w:val="right"/>
              <w:rPr>
                <w:sz w:val="16"/>
                <w:szCs w:val="16"/>
              </w:rPr>
            </w:pPr>
          </w:p>
          <w:p w14:paraId="2A92EC0D" w14:textId="56201CCF" w:rsidR="00030332" w:rsidRPr="000532A3" w:rsidRDefault="00421DC6" w:rsidP="009C2933">
            <w:pPr>
              <w:pStyle w:val="NoSpacing"/>
              <w:jc w:val="right"/>
              <w:rPr>
                <w:sz w:val="16"/>
                <w:szCs w:val="16"/>
              </w:rPr>
            </w:pPr>
            <w:r w:rsidRPr="00421DC6">
              <w:rPr>
                <w:sz w:val="16"/>
                <w:szCs w:val="16"/>
              </w:rPr>
              <w:t>Approved</w:t>
            </w:r>
            <w:r w:rsidRPr="00421DC6">
              <w:rPr>
                <w:sz w:val="16"/>
                <w:szCs w:val="16"/>
              </w:rPr>
              <w:tab/>
              <w:t xml:space="preserve">         </w:t>
            </w:r>
            <w:r w:rsidR="0093258F">
              <w:rPr>
                <w:sz w:val="16"/>
                <w:szCs w:val="16"/>
              </w:rPr>
              <w:t>Novem</w:t>
            </w:r>
            <w:r w:rsidR="00C50071">
              <w:rPr>
                <w:sz w:val="16"/>
                <w:szCs w:val="16"/>
              </w:rPr>
              <w:t>b</w:t>
            </w:r>
            <w:r w:rsidRPr="00421DC6">
              <w:rPr>
                <w:sz w:val="16"/>
                <w:szCs w:val="16"/>
              </w:rPr>
              <w:t>er 202</w:t>
            </w:r>
            <w:r w:rsidR="0093258F">
              <w:rPr>
                <w:sz w:val="16"/>
                <w:szCs w:val="16"/>
              </w:rPr>
              <w:t>1</w:t>
            </w:r>
          </w:p>
        </w:tc>
      </w:tr>
    </w:tbl>
    <w:p w14:paraId="1BA3EB03" w14:textId="77777777" w:rsidR="002E6275" w:rsidRPr="000532A3" w:rsidRDefault="002E6275" w:rsidP="00421DC6">
      <w:pPr>
        <w:rPr>
          <w:sz w:val="16"/>
          <w:szCs w:val="16"/>
        </w:rPr>
      </w:pPr>
    </w:p>
    <w:sectPr w:rsidR="002E6275" w:rsidRPr="000532A3" w:rsidSect="00A27A9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7B"/>
    <w:rsid w:val="00030332"/>
    <w:rsid w:val="00031151"/>
    <w:rsid w:val="000532A3"/>
    <w:rsid w:val="00055B36"/>
    <w:rsid w:val="00075BAB"/>
    <w:rsid w:val="000C3BA7"/>
    <w:rsid w:val="000D63A5"/>
    <w:rsid w:val="000E7F70"/>
    <w:rsid w:val="00110078"/>
    <w:rsid w:val="0012574E"/>
    <w:rsid w:val="001A5647"/>
    <w:rsid w:val="0023473A"/>
    <w:rsid w:val="00244DE8"/>
    <w:rsid w:val="00277314"/>
    <w:rsid w:val="002E6275"/>
    <w:rsid w:val="00310150"/>
    <w:rsid w:val="00317EBD"/>
    <w:rsid w:val="003B7B02"/>
    <w:rsid w:val="003C53B6"/>
    <w:rsid w:val="003C7CF8"/>
    <w:rsid w:val="003E1B50"/>
    <w:rsid w:val="00421DC6"/>
    <w:rsid w:val="00451C88"/>
    <w:rsid w:val="0047680E"/>
    <w:rsid w:val="004A0D7B"/>
    <w:rsid w:val="00516015"/>
    <w:rsid w:val="00543C8F"/>
    <w:rsid w:val="00544D46"/>
    <w:rsid w:val="00592329"/>
    <w:rsid w:val="005A36EE"/>
    <w:rsid w:val="0065683F"/>
    <w:rsid w:val="00671B18"/>
    <w:rsid w:val="007469D3"/>
    <w:rsid w:val="007F475E"/>
    <w:rsid w:val="00896A2C"/>
    <w:rsid w:val="008C46D0"/>
    <w:rsid w:val="008D277B"/>
    <w:rsid w:val="0093258F"/>
    <w:rsid w:val="0093351B"/>
    <w:rsid w:val="00942DD2"/>
    <w:rsid w:val="00972B4E"/>
    <w:rsid w:val="009A3AA6"/>
    <w:rsid w:val="009C07A8"/>
    <w:rsid w:val="009C2933"/>
    <w:rsid w:val="009C65BD"/>
    <w:rsid w:val="009D1CF8"/>
    <w:rsid w:val="009F55F0"/>
    <w:rsid w:val="00A27A91"/>
    <w:rsid w:val="00A606D0"/>
    <w:rsid w:val="00AA760B"/>
    <w:rsid w:val="00B4383E"/>
    <w:rsid w:val="00B83B34"/>
    <w:rsid w:val="00B978B8"/>
    <w:rsid w:val="00BA2C70"/>
    <w:rsid w:val="00BB7D67"/>
    <w:rsid w:val="00C50071"/>
    <w:rsid w:val="00C83FFF"/>
    <w:rsid w:val="00CA3BDF"/>
    <w:rsid w:val="00CD6E87"/>
    <w:rsid w:val="00D03196"/>
    <w:rsid w:val="00D47A91"/>
    <w:rsid w:val="00D84052"/>
    <w:rsid w:val="00D900E8"/>
    <w:rsid w:val="00D94586"/>
    <w:rsid w:val="00DA794C"/>
    <w:rsid w:val="00E44B02"/>
    <w:rsid w:val="00E56B74"/>
    <w:rsid w:val="00EB0D4D"/>
    <w:rsid w:val="00F007EB"/>
    <w:rsid w:val="00F27A9B"/>
    <w:rsid w:val="00F468F4"/>
    <w:rsid w:val="00F53FE3"/>
    <w:rsid w:val="00F90CAD"/>
    <w:rsid w:val="00FA70B2"/>
    <w:rsid w:val="00FE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051D"/>
  <w15:chartTrackingRefBased/>
  <w15:docId w15:val="{E7596140-A668-4CDE-BDBB-AEE58273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E62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30332"/>
    <w:pPr>
      <w:spacing w:after="0" w:line="240" w:lineRule="auto"/>
    </w:pPr>
  </w:style>
  <w:style w:type="paragraph" w:styleId="ListParagraph">
    <w:name w:val="List Paragraph"/>
    <w:basedOn w:val="Normal"/>
    <w:uiPriority w:val="34"/>
    <w:qFormat/>
    <w:rsid w:val="004A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2ACF-7872-4932-8CC7-A4975255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dc:creator>
  <cp:keywords/>
  <dc:description/>
  <cp:lastModifiedBy>Peter-John Guy</cp:lastModifiedBy>
  <cp:revision>2</cp:revision>
  <dcterms:created xsi:type="dcterms:W3CDTF">2021-11-30T18:37:00Z</dcterms:created>
  <dcterms:modified xsi:type="dcterms:W3CDTF">2021-11-30T18:37:00Z</dcterms:modified>
</cp:coreProperties>
</file>